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73A" w:rsidRPr="005E2407" w:rsidRDefault="0057573A" w:rsidP="0057573A">
      <w:pPr>
        <w:jc w:val="center"/>
        <w:rPr>
          <w:rFonts w:ascii="Calibri Light" w:hAnsi="Calibri Light" w:cs="Calibri Light"/>
          <w:sz w:val="24"/>
          <w:szCs w:val="24"/>
        </w:rPr>
      </w:pPr>
      <w:r w:rsidRPr="005E2407">
        <w:rPr>
          <w:rFonts w:ascii="Calibri Light" w:hAnsi="Calibri Light" w:cs="Calibri Light"/>
          <w:sz w:val="24"/>
          <w:szCs w:val="24"/>
        </w:rPr>
        <w:t>Prijedlog</w:t>
      </w:r>
      <w:r w:rsidRPr="005E2407">
        <w:rPr>
          <w:rFonts w:ascii="Calibri Light" w:hAnsi="Calibri Light" w:cs="Calibri Light"/>
          <w:b/>
          <w:sz w:val="24"/>
          <w:szCs w:val="24"/>
        </w:rPr>
        <w:t xml:space="preserve"> PRIPREME ZA IZVOĐENJE NASTAVNOG SATA POVIJESTI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343"/>
        <w:gridCol w:w="3079"/>
        <w:gridCol w:w="3043"/>
        <w:gridCol w:w="3755"/>
      </w:tblGrid>
      <w:tr w:rsidR="00DD6780" w:rsidRPr="005E2407" w:rsidTr="00574144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5E2407" w:rsidRDefault="0057573A" w:rsidP="00666653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5E2407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NASTAVNA </w:t>
            </w:r>
            <w:r w:rsidR="0085696D" w:rsidRPr="005E2407">
              <w:rPr>
                <w:rFonts w:ascii="Calibri Light" w:hAnsi="Calibri Light" w:cs="Calibri Light"/>
                <w:b/>
                <w:sz w:val="24"/>
                <w:szCs w:val="24"/>
              </w:rPr>
              <w:t>CJELINA</w:t>
            </w:r>
            <w:r w:rsidR="008E5B18" w:rsidRPr="005E2407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: </w:t>
            </w:r>
            <w:r w:rsidR="00135950" w:rsidRPr="005E2407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Politički odnosi u drugoj polovici </w:t>
            </w:r>
            <w:proofErr w:type="spellStart"/>
            <w:r w:rsidR="00135950" w:rsidRPr="005E2407">
              <w:rPr>
                <w:rFonts w:ascii="Calibri Light" w:hAnsi="Calibri Light" w:cs="Calibri Light"/>
                <w:bCs/>
                <w:sz w:val="24"/>
                <w:szCs w:val="24"/>
              </w:rPr>
              <w:t>19</w:t>
            </w:r>
            <w:proofErr w:type="spellEnd"/>
            <w:r w:rsidR="00135950" w:rsidRPr="005E2407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. i početkom </w:t>
            </w:r>
            <w:proofErr w:type="spellStart"/>
            <w:r w:rsidR="00135950" w:rsidRPr="005E2407">
              <w:rPr>
                <w:rFonts w:ascii="Calibri Light" w:hAnsi="Calibri Light" w:cs="Calibri Light"/>
                <w:bCs/>
                <w:sz w:val="24"/>
                <w:szCs w:val="24"/>
              </w:rPr>
              <w:t>20</w:t>
            </w:r>
            <w:proofErr w:type="spellEnd"/>
            <w:r w:rsidR="00135950" w:rsidRPr="005E2407">
              <w:rPr>
                <w:rFonts w:ascii="Calibri Light" w:hAnsi="Calibri Light" w:cs="Calibri Light"/>
                <w:bCs/>
                <w:sz w:val="24"/>
                <w:szCs w:val="24"/>
              </w:rPr>
              <w:t>. stoljeća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5E2407" w:rsidRDefault="0057573A" w:rsidP="00574144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E2407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ŠKOLA: </w:t>
            </w:r>
          </w:p>
        </w:tc>
      </w:tr>
      <w:tr w:rsidR="00DD6780" w:rsidRPr="005E2407" w:rsidTr="00574144">
        <w:trPr>
          <w:trHeight w:val="72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5E2407" w:rsidRDefault="0057573A" w:rsidP="00666653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5E2407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NASTAVNA JEDINICA: </w:t>
            </w:r>
            <w:r w:rsidR="002A0FD1" w:rsidRPr="005E2407">
              <w:rPr>
                <w:rFonts w:ascii="Calibri Light" w:hAnsi="Calibri Light" w:cs="Calibri Light"/>
                <w:bCs/>
                <w:sz w:val="24"/>
                <w:szCs w:val="24"/>
              </w:rPr>
              <w:t>P</w:t>
            </w:r>
            <w:r w:rsidR="0085696D" w:rsidRPr="005E2407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onavljanje 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5E2407" w:rsidRDefault="0057573A" w:rsidP="00574144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E2407">
              <w:rPr>
                <w:rFonts w:ascii="Calibri Light" w:hAnsi="Calibri Light" w:cs="Calibri Light"/>
                <w:b/>
                <w:sz w:val="24"/>
                <w:szCs w:val="24"/>
              </w:rPr>
              <w:t>UČITELJ/</w:t>
            </w:r>
            <w:proofErr w:type="spellStart"/>
            <w:r w:rsidRPr="005E2407">
              <w:rPr>
                <w:rFonts w:ascii="Calibri Light" w:hAnsi="Calibri Light" w:cs="Calibri Light"/>
                <w:b/>
                <w:sz w:val="24"/>
                <w:szCs w:val="24"/>
              </w:rPr>
              <w:t>ICA</w:t>
            </w:r>
            <w:proofErr w:type="spellEnd"/>
            <w:r w:rsidRPr="005E2407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: </w:t>
            </w:r>
          </w:p>
        </w:tc>
      </w:tr>
      <w:tr w:rsidR="00DD6780" w:rsidRPr="005E2407" w:rsidTr="00574144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5E2407" w:rsidRDefault="0057573A" w:rsidP="006E1AEA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E2407">
              <w:rPr>
                <w:rFonts w:ascii="Calibri Light" w:hAnsi="Calibri Light" w:cs="Calibri Light"/>
                <w:b/>
                <w:sz w:val="24"/>
                <w:szCs w:val="24"/>
              </w:rPr>
              <w:t>REDNI BROJ:</w:t>
            </w:r>
            <w:r w:rsidRPr="005E2407">
              <w:rPr>
                <w:rFonts w:ascii="Calibri Light" w:hAnsi="Calibri Light" w:cs="Calibri Light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EE21DA" w:rsidRPr="005E2407">
              <w:rPr>
                <w:rFonts w:ascii="Calibri Light" w:hAnsi="Calibri Light" w:cs="Calibri Light"/>
                <w:bCs/>
                <w:sz w:val="24"/>
                <w:szCs w:val="24"/>
              </w:rPr>
              <w:t>64</w:t>
            </w:r>
            <w:proofErr w:type="spellEnd"/>
            <w:r w:rsidRPr="005E2407">
              <w:rPr>
                <w:rFonts w:ascii="Calibri Light" w:hAnsi="Calibri Light" w:cs="Calibri Light"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5E2407" w:rsidRDefault="0057573A" w:rsidP="00574144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E2407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RAZRED: </w:t>
            </w:r>
          </w:p>
        </w:tc>
      </w:tr>
      <w:tr w:rsidR="00DD6780" w:rsidRPr="005E2407" w:rsidTr="00574144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5E2407" w:rsidRDefault="0057573A" w:rsidP="006E1AEA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E2407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TIP NASTAVNOG SATA: </w:t>
            </w:r>
            <w:r w:rsidR="0085696D" w:rsidRPr="005E2407">
              <w:rPr>
                <w:rFonts w:ascii="Calibri Light" w:hAnsi="Calibri Light" w:cs="Calibri Light"/>
                <w:sz w:val="24"/>
                <w:szCs w:val="24"/>
              </w:rPr>
              <w:t xml:space="preserve">ponavljanje </w:t>
            </w:r>
            <w:r w:rsidR="006E1AEA" w:rsidRPr="005E2407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5E2407" w:rsidRDefault="0057573A" w:rsidP="00574144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E2407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DATUM: </w:t>
            </w:r>
          </w:p>
        </w:tc>
      </w:tr>
      <w:tr w:rsidR="00DD6780" w:rsidRPr="005E2407" w:rsidTr="00574144">
        <w:trPr>
          <w:trHeight w:val="1012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5E2407" w:rsidRDefault="0057573A" w:rsidP="002A0FD1">
            <w:pPr>
              <w:pStyle w:val="NoSpacing"/>
              <w:rPr>
                <w:rStyle w:val="A42"/>
                <w:rFonts w:ascii="Calibri Light" w:hAnsi="Calibri Light" w:cs="Calibri Light"/>
                <w:sz w:val="24"/>
                <w:szCs w:val="24"/>
              </w:rPr>
            </w:pPr>
            <w:r w:rsidRPr="005E2407">
              <w:rPr>
                <w:rStyle w:val="A42"/>
                <w:rFonts w:ascii="Calibri Light" w:hAnsi="Calibri Light" w:cs="Calibri Light"/>
                <w:sz w:val="24"/>
                <w:szCs w:val="24"/>
              </w:rPr>
              <w:t>SADRŽAJ ZA OSTVARIVANJE ODGOJNO-OBRAZOVNIH ISHODA:</w:t>
            </w:r>
          </w:p>
          <w:p w:rsidR="005C17B4" w:rsidRPr="005E2407" w:rsidRDefault="005C17B4" w:rsidP="002A0FD1">
            <w:pPr>
              <w:pStyle w:val="NoSpacing"/>
              <w:rPr>
                <w:rStyle w:val="A42"/>
                <w:rFonts w:ascii="Calibri Light" w:hAnsi="Calibri Light" w:cs="Calibri Light"/>
                <w:sz w:val="24"/>
                <w:szCs w:val="24"/>
              </w:rPr>
            </w:pPr>
          </w:p>
          <w:p w:rsidR="002301AB" w:rsidRPr="005E2407" w:rsidRDefault="005C17B4" w:rsidP="002A0FD1">
            <w:pPr>
              <w:pStyle w:val="NoSpacing"/>
              <w:rPr>
                <w:rFonts w:ascii="Calibri Light" w:hAnsi="Calibri Light" w:cs="Calibri Light"/>
                <w:sz w:val="24"/>
                <w:szCs w:val="24"/>
              </w:rPr>
            </w:pPr>
            <w:r w:rsidRPr="005E2407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Parlamentarni život u Habsburškoj Monarhiji i hrvatskim zemljama od Listopadske diplome do početka Prvoga svjetskog rata</w:t>
            </w:r>
            <w:r w:rsidRPr="005E2407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5C17B4" w:rsidRPr="005E2407" w:rsidRDefault="005C17B4" w:rsidP="002A0FD1">
            <w:pPr>
              <w:pStyle w:val="NoSpacing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C17B4" w:rsidRPr="005E2407" w:rsidRDefault="005E2407" w:rsidP="005C17B4">
            <w:pPr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</w:pPr>
            <w:r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Vojno-</w:t>
            </w:r>
            <w:r w:rsidR="005C17B4" w:rsidRPr="005E2407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 xml:space="preserve">politički savezi i odnosi među državama </w:t>
            </w:r>
          </w:p>
          <w:p w:rsidR="005C17B4" w:rsidRPr="005E2407" w:rsidRDefault="005C17B4" w:rsidP="005C17B4">
            <w:pPr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</w:pPr>
            <w:r w:rsidRPr="005E2407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 xml:space="preserve">Gospodarske i demografske promjene na prijelazu </w:t>
            </w:r>
            <w:proofErr w:type="spellStart"/>
            <w:r w:rsidRPr="005E2407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19</w:t>
            </w:r>
            <w:proofErr w:type="spellEnd"/>
            <w:r w:rsidRPr="005E2407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 xml:space="preserve">. i </w:t>
            </w:r>
            <w:proofErr w:type="spellStart"/>
            <w:r w:rsidRPr="005E2407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20</w:t>
            </w:r>
            <w:proofErr w:type="spellEnd"/>
            <w:r w:rsidRPr="005E2407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. stoljeća</w:t>
            </w:r>
          </w:p>
          <w:p w:rsidR="006935F7" w:rsidRPr="005E2407" w:rsidRDefault="005C17B4" w:rsidP="005E2407">
            <w:pPr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</w:pPr>
            <w:r w:rsidRPr="005E2407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Prvi svjetski rat: izmjena granica u Europi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5E2407" w:rsidRDefault="0057573A" w:rsidP="002A0FD1">
            <w:pPr>
              <w:pStyle w:val="NoSpacing"/>
              <w:rPr>
                <w:rFonts w:ascii="Calibri Light" w:hAnsi="Calibri Light" w:cs="Calibri Light"/>
                <w:sz w:val="24"/>
                <w:szCs w:val="24"/>
              </w:rPr>
            </w:pPr>
            <w:r w:rsidRPr="005E2407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DOMENA</w:t>
            </w:r>
            <w:r w:rsidRPr="005E2407">
              <w:rPr>
                <w:rFonts w:ascii="Calibri Light" w:hAnsi="Calibri Light" w:cs="Calibri Light"/>
                <w:sz w:val="24"/>
                <w:szCs w:val="24"/>
              </w:rPr>
              <w:t>:</w:t>
            </w:r>
          </w:p>
          <w:p w:rsidR="005C17B4" w:rsidRPr="005E2407" w:rsidRDefault="005C17B4" w:rsidP="002A0FD1">
            <w:pPr>
              <w:pStyle w:val="NoSpacing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C17B4" w:rsidRPr="005E2407" w:rsidRDefault="005C17B4" w:rsidP="002A0FD1">
            <w:pPr>
              <w:pStyle w:val="NoSpacing"/>
              <w:rPr>
                <w:rFonts w:ascii="Calibri Light" w:hAnsi="Calibri Light" w:cs="Calibri Light"/>
                <w:sz w:val="24"/>
                <w:szCs w:val="24"/>
              </w:rPr>
            </w:pPr>
            <w:r w:rsidRPr="005E2407">
              <w:rPr>
                <w:rFonts w:ascii="Calibri Light" w:hAnsi="Calibri Light" w:cs="Calibri Light"/>
                <w:sz w:val="24"/>
                <w:szCs w:val="24"/>
              </w:rPr>
              <w:t>Politika</w:t>
            </w:r>
          </w:p>
          <w:p w:rsidR="00023033" w:rsidRPr="005E2407" w:rsidRDefault="00023033" w:rsidP="002A0FD1">
            <w:pPr>
              <w:pStyle w:val="NoSpacing"/>
              <w:rPr>
                <w:rFonts w:ascii="Calibri Light" w:hAnsi="Calibri Light" w:cs="Calibri Light"/>
                <w:sz w:val="24"/>
                <w:szCs w:val="24"/>
              </w:rPr>
            </w:pPr>
            <w:r w:rsidRPr="005E2407">
              <w:rPr>
                <w:rFonts w:ascii="Calibri Light" w:hAnsi="Calibri Light" w:cs="Calibri Light"/>
                <w:sz w:val="24"/>
                <w:szCs w:val="24"/>
              </w:rPr>
              <w:t>Društvo</w:t>
            </w:r>
          </w:p>
          <w:p w:rsidR="006935F7" w:rsidRPr="005E2407" w:rsidRDefault="00CF0B1C" w:rsidP="002A0FD1">
            <w:pPr>
              <w:pStyle w:val="NoSpacing"/>
              <w:rPr>
                <w:rFonts w:ascii="Calibri Light" w:hAnsi="Calibri Light" w:cs="Calibri Light"/>
                <w:sz w:val="24"/>
                <w:szCs w:val="24"/>
              </w:rPr>
            </w:pPr>
            <w:r w:rsidRPr="005E2407">
              <w:rPr>
                <w:rFonts w:ascii="Calibri Light" w:hAnsi="Calibri Light" w:cs="Calibri Light"/>
                <w:sz w:val="24"/>
                <w:szCs w:val="24"/>
              </w:rPr>
              <w:t>Ekonomija</w:t>
            </w:r>
          </w:p>
          <w:p w:rsidR="002A0FD1" w:rsidRPr="005E2407" w:rsidRDefault="002A0FD1" w:rsidP="002A0FD1">
            <w:pPr>
              <w:pStyle w:val="NoSpacing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DD6780" w:rsidRPr="005E2407" w:rsidTr="00574144">
        <w:trPr>
          <w:trHeight w:val="773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4AE" w:rsidRPr="005E2407" w:rsidRDefault="0057573A" w:rsidP="00574144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5E2407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>ISHOD PREDMETA:</w:t>
            </w:r>
          </w:p>
          <w:p w:rsidR="005C17B4" w:rsidRPr="005E2407" w:rsidRDefault="005C17B4" w:rsidP="00574144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</w:pPr>
          </w:p>
          <w:p w:rsidR="005C17B4" w:rsidRPr="005E2407" w:rsidRDefault="005C17B4" w:rsidP="005C17B4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sz w:val="24"/>
                <w:szCs w:val="24"/>
              </w:rPr>
            </w:pPr>
            <w:proofErr w:type="spellStart"/>
            <w:r w:rsidRPr="005E2407">
              <w:rPr>
                <w:rStyle w:val="defaultparagraphfont-000039"/>
                <w:rFonts w:ascii="Calibri Light" w:hAnsi="Calibri Light" w:cs="Calibri Light"/>
                <w:b/>
                <w:sz w:val="24"/>
                <w:szCs w:val="24"/>
              </w:rPr>
              <w:t>POV</w:t>
            </w:r>
            <w:proofErr w:type="spellEnd"/>
            <w:r w:rsidRPr="005E2407">
              <w:rPr>
                <w:rStyle w:val="defaultparagraphfont-000039"/>
                <w:rFonts w:ascii="Calibri Light" w:hAnsi="Calibri Light" w:cs="Calibri Light"/>
                <w:b/>
                <w:sz w:val="24"/>
                <w:szCs w:val="24"/>
              </w:rPr>
              <w:t xml:space="preserve"> OŠ B.7.1. </w:t>
            </w:r>
          </w:p>
          <w:p w:rsidR="005C17B4" w:rsidRPr="005E2407" w:rsidRDefault="005C17B4" w:rsidP="005C17B4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sz w:val="24"/>
                <w:szCs w:val="24"/>
              </w:rPr>
            </w:pPr>
            <w:r w:rsidRPr="005E2407">
              <w:rPr>
                <w:rFonts w:ascii="Calibri Light" w:eastAsia="Times New Roman" w:hAnsi="Calibri Light" w:cs="Calibri Light"/>
                <w:color w:val="231F20"/>
                <w:sz w:val="24"/>
                <w:szCs w:val="24"/>
              </w:rPr>
              <w:t>Učenik </w:t>
            </w:r>
            <w:r w:rsidRPr="005E2407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bdr w:val="none" w:sz="0" w:space="0" w:color="auto" w:frame="1"/>
              </w:rPr>
              <w:t>analizira </w:t>
            </w:r>
            <w:r w:rsidRPr="005E2407">
              <w:rPr>
                <w:rFonts w:ascii="Calibri Light" w:eastAsia="Times New Roman" w:hAnsi="Calibri Light" w:cs="Calibri Light"/>
                <w:color w:val="231F20"/>
                <w:sz w:val="24"/>
                <w:szCs w:val="24"/>
              </w:rPr>
              <w:t>prosvijećeni apsolutizam i industrijalizaciju u smislu modernizacije i jačanja gospodarstva.</w:t>
            </w:r>
          </w:p>
          <w:p w:rsidR="005C17B4" w:rsidRPr="005E2407" w:rsidRDefault="005C17B4" w:rsidP="00574144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</w:pPr>
          </w:p>
          <w:p w:rsidR="005C17B4" w:rsidRPr="005E2407" w:rsidRDefault="005C17B4" w:rsidP="005C17B4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sz w:val="24"/>
                <w:szCs w:val="24"/>
              </w:rPr>
            </w:pPr>
            <w:proofErr w:type="spellStart"/>
            <w:r w:rsidRPr="005E2407">
              <w:rPr>
                <w:rStyle w:val="defaultparagraphfont-000039"/>
                <w:rFonts w:ascii="Calibri Light" w:hAnsi="Calibri Light" w:cs="Calibri Light"/>
                <w:b/>
                <w:sz w:val="24"/>
                <w:szCs w:val="24"/>
              </w:rPr>
              <w:t>POV</w:t>
            </w:r>
            <w:proofErr w:type="spellEnd"/>
            <w:r w:rsidRPr="005E2407">
              <w:rPr>
                <w:rStyle w:val="defaultparagraphfont-000039"/>
                <w:rFonts w:ascii="Calibri Light" w:hAnsi="Calibri Light" w:cs="Calibri Light"/>
                <w:b/>
                <w:sz w:val="24"/>
                <w:szCs w:val="24"/>
              </w:rPr>
              <w:t xml:space="preserve"> OŠ D.7.1. </w:t>
            </w:r>
          </w:p>
          <w:p w:rsidR="005C17B4" w:rsidRPr="005E2407" w:rsidRDefault="005C17B4" w:rsidP="005C17B4">
            <w:pPr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</w:pPr>
            <w:r w:rsidRPr="005E2407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Učenik </w:t>
            </w:r>
            <w:r w:rsidRPr="005E2407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 xml:space="preserve"> analizira </w:t>
            </w:r>
            <w:r w:rsidRPr="005E2407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 xml:space="preserve">različita državna uređenja i politike sklapanja međudržavnih saveza od </w:t>
            </w:r>
            <w:proofErr w:type="spellStart"/>
            <w:r w:rsidRPr="005E2407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18</w:t>
            </w:r>
            <w:proofErr w:type="spellEnd"/>
            <w:r w:rsidRPr="005E2407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 xml:space="preserve">. stoljeća do početka </w:t>
            </w:r>
            <w:proofErr w:type="spellStart"/>
            <w:r w:rsidRPr="005E2407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20</w:t>
            </w:r>
            <w:proofErr w:type="spellEnd"/>
            <w:r w:rsidRPr="005E2407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. stoljeća.</w:t>
            </w:r>
          </w:p>
          <w:p w:rsidR="005C17B4" w:rsidRPr="005E2407" w:rsidRDefault="005C17B4" w:rsidP="005C17B4">
            <w:pPr>
              <w:spacing w:after="48" w:line="240" w:lineRule="auto"/>
              <w:textAlignment w:val="baseline"/>
              <w:rPr>
                <w:rFonts w:ascii="Calibri Light" w:eastAsia="Times New Roman" w:hAnsi="Calibri Light" w:cs="Calibri Light"/>
                <w:b/>
                <w:color w:val="231F20"/>
                <w:sz w:val="24"/>
                <w:szCs w:val="24"/>
                <w:lang w:eastAsia="hr-HR"/>
              </w:rPr>
            </w:pPr>
            <w:proofErr w:type="spellStart"/>
            <w:r w:rsidRPr="005E2407">
              <w:rPr>
                <w:rFonts w:ascii="Calibri Light" w:eastAsia="Times New Roman" w:hAnsi="Calibri Light" w:cs="Calibri Light"/>
                <w:b/>
                <w:color w:val="231F20"/>
                <w:sz w:val="24"/>
                <w:szCs w:val="24"/>
                <w:lang w:eastAsia="hr-HR"/>
              </w:rPr>
              <w:t>POV</w:t>
            </w:r>
            <w:proofErr w:type="spellEnd"/>
            <w:r w:rsidRPr="005E2407">
              <w:rPr>
                <w:rFonts w:ascii="Calibri Light" w:eastAsia="Times New Roman" w:hAnsi="Calibri Light" w:cs="Calibri Light"/>
                <w:b/>
                <w:color w:val="231F20"/>
                <w:sz w:val="24"/>
                <w:szCs w:val="24"/>
                <w:lang w:eastAsia="hr-HR"/>
              </w:rPr>
              <w:t xml:space="preserve"> OŠ D.7.2.</w:t>
            </w:r>
          </w:p>
          <w:p w:rsidR="0061548B" w:rsidRPr="005E2407" w:rsidRDefault="005C17B4" w:rsidP="005C17B4">
            <w:pPr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</w:pPr>
            <w:r w:rsidRPr="005E2407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lastRenderedPageBreak/>
              <w:t>Učenik </w:t>
            </w:r>
            <w:r w:rsidRPr="005E2407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analizira </w:t>
            </w:r>
            <w:r w:rsidRPr="005E2407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 xml:space="preserve">utjecaj revolucija i ratova na preobrazbu državnog uređenja od </w:t>
            </w:r>
            <w:proofErr w:type="spellStart"/>
            <w:r w:rsidRPr="005E2407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18</w:t>
            </w:r>
            <w:proofErr w:type="spellEnd"/>
            <w:r w:rsidRPr="005E2407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 xml:space="preserve">. stoljeća do početka </w:t>
            </w:r>
            <w:proofErr w:type="spellStart"/>
            <w:r w:rsidRPr="005E2407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20</w:t>
            </w:r>
            <w:proofErr w:type="spellEnd"/>
            <w:r w:rsidRPr="005E2407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. stoljeća.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D76" w:rsidRPr="005E2407" w:rsidRDefault="0057573A" w:rsidP="00574144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5E2407">
              <w:rPr>
                <w:rFonts w:ascii="Calibri Light" w:eastAsia="Calibri" w:hAnsi="Calibri Light" w:cs="Calibri Light"/>
                <w:b/>
                <w:sz w:val="24"/>
                <w:szCs w:val="24"/>
              </w:rPr>
              <w:lastRenderedPageBreak/>
              <w:t xml:space="preserve">ISHOD TEME: </w:t>
            </w:r>
          </w:p>
          <w:p w:rsidR="005C17B4" w:rsidRPr="005E2407" w:rsidRDefault="005C17B4" w:rsidP="005C17B4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E2407">
              <w:rPr>
                <w:rStyle w:val="defaultparagraphfont-000052"/>
                <w:rFonts w:ascii="Calibri Light" w:hAnsi="Calibri Light" w:cs="Calibri Light"/>
                <w:sz w:val="24"/>
                <w:szCs w:val="24"/>
              </w:rPr>
              <w:t>Učenik:</w:t>
            </w:r>
            <w:r w:rsidRPr="005E2407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5C17B4" w:rsidRPr="005E2407" w:rsidRDefault="005C17B4" w:rsidP="005C17B4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5E2407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objašnjava </w:t>
            </w:r>
            <w:r w:rsidRPr="005E2407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 xml:space="preserve">višestruke utjecaje prirodnih nepogoda i ratnih zbivanja na gospodarske promjene na prijelazu </w:t>
            </w:r>
            <w:proofErr w:type="spellStart"/>
            <w:r w:rsidRPr="005E2407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19</w:t>
            </w:r>
            <w:proofErr w:type="spellEnd"/>
            <w:r w:rsidRPr="005E2407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 xml:space="preserve">. i </w:t>
            </w:r>
            <w:proofErr w:type="spellStart"/>
            <w:r w:rsidRPr="005E2407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20</w:t>
            </w:r>
            <w:proofErr w:type="spellEnd"/>
            <w:r w:rsidRPr="005E2407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. stoljeća.</w:t>
            </w:r>
          </w:p>
          <w:p w:rsidR="005C17B4" w:rsidRPr="005E2407" w:rsidRDefault="005C17B4" w:rsidP="00574144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</w:p>
          <w:p w:rsidR="005C17B4" w:rsidRPr="005E2407" w:rsidRDefault="005C17B4" w:rsidP="005C17B4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E2407">
              <w:rPr>
                <w:rStyle w:val="defaultparagraphfont-000052"/>
                <w:rFonts w:ascii="Calibri Light" w:hAnsi="Calibri Light" w:cs="Calibri Light"/>
                <w:sz w:val="24"/>
                <w:szCs w:val="24"/>
              </w:rPr>
              <w:t>Učenik:</w:t>
            </w:r>
            <w:r w:rsidRPr="005E2407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CE7798" w:rsidRPr="005E2407" w:rsidRDefault="005C17B4" w:rsidP="005C17B4">
            <w:pPr>
              <w:spacing w:after="0" w:line="240" w:lineRule="auto"/>
              <w:textAlignment w:val="baseline"/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</w:pPr>
            <w:r w:rsidRPr="005E2407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određuje</w:t>
            </w:r>
            <w:r w:rsidRPr="005E2407">
              <w:rPr>
                <w:rFonts w:ascii="Calibri Light" w:eastAsia="Times New Roman" w:hAnsi="Calibri Light" w:cs="Calibri Light"/>
                <w:i/>
                <w:iCs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 </w:t>
            </w:r>
            <w:r w:rsidRPr="005E2407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 xml:space="preserve">politički razvoj na području hrvatskih zemalja od preporodnog doba do kraja Prvoga svjetskog rata </w:t>
            </w:r>
          </w:p>
          <w:p w:rsidR="005C17B4" w:rsidRPr="005E2407" w:rsidRDefault="005C17B4" w:rsidP="005C17B4">
            <w:pPr>
              <w:spacing w:after="0" w:line="240" w:lineRule="auto"/>
              <w:textAlignment w:val="baseline"/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</w:pPr>
          </w:p>
          <w:p w:rsidR="005C17B4" w:rsidRPr="005E2407" w:rsidRDefault="005C17B4" w:rsidP="005C17B4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E2407">
              <w:rPr>
                <w:rStyle w:val="defaultparagraphfont-000052"/>
                <w:rFonts w:ascii="Calibri Light" w:hAnsi="Calibri Light" w:cs="Calibri Light"/>
                <w:sz w:val="24"/>
                <w:szCs w:val="24"/>
              </w:rPr>
              <w:t>Učenik:</w:t>
            </w:r>
            <w:r w:rsidRPr="005E2407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2301AB" w:rsidRPr="005E2407" w:rsidRDefault="005C17B4" w:rsidP="005C17B4">
            <w:pPr>
              <w:spacing w:after="0"/>
              <w:jc w:val="both"/>
              <w:rPr>
                <w:rFonts w:ascii="Calibri Light" w:eastAsiaTheme="minorEastAsia" w:hAnsi="Calibri Light" w:cs="Calibri Light"/>
                <w:sz w:val="24"/>
                <w:szCs w:val="24"/>
                <w:lang w:eastAsia="hr-HR"/>
              </w:rPr>
            </w:pPr>
            <w:r w:rsidRPr="005E2407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objašnjava </w:t>
            </w:r>
            <w:r w:rsidRPr="005E2407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 xml:space="preserve">postanak vojno-političkih saveza i uzroke, tijek i </w:t>
            </w:r>
            <w:r w:rsidRPr="005E2407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lastRenderedPageBreak/>
              <w:t>posljedice Prvoga svjetskog rata</w:t>
            </w:r>
          </w:p>
        </w:tc>
      </w:tr>
      <w:tr w:rsidR="0057573A" w:rsidRPr="005E2407" w:rsidTr="00574144">
        <w:trPr>
          <w:trHeight w:val="567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5E2407" w:rsidRDefault="0057573A" w:rsidP="00574144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5E2407">
              <w:rPr>
                <w:rFonts w:ascii="Calibri Light" w:eastAsia="Calibri" w:hAnsi="Calibri Light" w:cs="Calibri Light"/>
                <w:b/>
                <w:sz w:val="24"/>
                <w:szCs w:val="24"/>
              </w:rPr>
              <w:lastRenderedPageBreak/>
              <w:t xml:space="preserve">ISHODI NA RAZINI AKTIVNOSTI NASTAVNE JEDINICE: </w:t>
            </w:r>
          </w:p>
          <w:p w:rsidR="00CE140D" w:rsidRPr="005E2407" w:rsidRDefault="0057573A" w:rsidP="00CE140D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E2407">
              <w:rPr>
                <w:rFonts w:ascii="Calibri Light" w:hAnsi="Calibri Light" w:cs="Calibri Light"/>
                <w:sz w:val="24"/>
                <w:szCs w:val="24"/>
              </w:rPr>
              <w:t>Učenik</w:t>
            </w:r>
          </w:p>
          <w:p w:rsidR="0061548B" w:rsidRPr="005E2407" w:rsidRDefault="00D24CB9" w:rsidP="005E2407">
            <w:pPr>
              <w:pStyle w:val="NoSpacing"/>
              <w:numPr>
                <w:ilvl w:val="0"/>
                <w:numId w:val="18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5E2407">
              <w:rPr>
                <w:rFonts w:ascii="Calibri Light" w:hAnsi="Calibri Light" w:cs="Calibri Light"/>
                <w:sz w:val="24"/>
                <w:szCs w:val="24"/>
              </w:rPr>
              <w:t>utvrđuje gradivo iz nastavne cjeline pomoću kviza znanja</w:t>
            </w:r>
          </w:p>
        </w:tc>
      </w:tr>
      <w:tr w:rsidR="0057573A" w:rsidRPr="005E2407" w:rsidTr="00574144">
        <w:trPr>
          <w:trHeight w:val="476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7573A" w:rsidRPr="005E2407" w:rsidRDefault="0057573A" w:rsidP="00574144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E2407">
              <w:rPr>
                <w:rFonts w:ascii="Calibri Light" w:hAnsi="Calibri Light" w:cs="Calibri Light"/>
                <w:b/>
                <w:sz w:val="24"/>
                <w:szCs w:val="24"/>
              </w:rPr>
              <w:t>OBLICI RADA:</w:t>
            </w:r>
          </w:p>
          <w:p w:rsidR="0057573A" w:rsidRPr="005E2407" w:rsidRDefault="0057573A" w:rsidP="005E2407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E2407">
              <w:rPr>
                <w:rFonts w:ascii="Calibri Light" w:hAnsi="Calibri Light" w:cs="Calibri Light"/>
                <w:sz w:val="24"/>
                <w:szCs w:val="24"/>
              </w:rPr>
              <w:t>frontalni rad, individualni rad</w:t>
            </w:r>
            <w:r w:rsidR="00401C5E" w:rsidRPr="005E2407">
              <w:rPr>
                <w:rFonts w:ascii="Calibri Light" w:hAnsi="Calibri Light" w:cs="Calibri Light"/>
                <w:sz w:val="24"/>
                <w:szCs w:val="24"/>
              </w:rPr>
              <w:t xml:space="preserve">, </w:t>
            </w:r>
            <w:r w:rsidR="0096685E" w:rsidRPr="005E2407">
              <w:rPr>
                <w:rFonts w:ascii="Calibri Light" w:hAnsi="Calibri Light" w:cs="Calibri Light"/>
                <w:sz w:val="24"/>
                <w:szCs w:val="24"/>
              </w:rPr>
              <w:t>grupni rad</w:t>
            </w:r>
          </w:p>
        </w:tc>
      </w:tr>
      <w:tr w:rsidR="0057573A" w:rsidRPr="005E2407" w:rsidTr="00574144">
        <w:trPr>
          <w:trHeight w:val="554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5E2407" w:rsidRDefault="0057573A" w:rsidP="00574144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E2407">
              <w:rPr>
                <w:rFonts w:ascii="Calibri Light" w:hAnsi="Calibri Light" w:cs="Calibri Light"/>
                <w:b/>
                <w:sz w:val="24"/>
                <w:szCs w:val="24"/>
              </w:rPr>
              <w:t>NASTAVNE METODE:</w:t>
            </w:r>
          </w:p>
          <w:p w:rsidR="0057573A" w:rsidRPr="005E2407" w:rsidRDefault="0057573A" w:rsidP="00574144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E2407">
              <w:rPr>
                <w:rFonts w:ascii="Calibri Light" w:hAnsi="Calibri Light" w:cs="Calibri Light"/>
                <w:sz w:val="24"/>
                <w:szCs w:val="24"/>
              </w:rPr>
              <w:t xml:space="preserve">razgovor, čitanje i rad na tekstu u tiskanom i digitalnom udžbeniku, rad sa slikovnim materijalom u tiskanom udžbeniku, rad s digitalnim materijalima </w:t>
            </w:r>
          </w:p>
          <w:p w:rsidR="0057573A" w:rsidRPr="005E2407" w:rsidRDefault="0057573A" w:rsidP="00574144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5E2407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(*napomena: </w:t>
            </w:r>
            <w:proofErr w:type="spellStart"/>
            <w:r w:rsidRPr="005E2407">
              <w:rPr>
                <w:rFonts w:ascii="Calibri Light" w:hAnsi="Calibri Light" w:cs="Calibri Light"/>
                <w:bCs/>
                <w:sz w:val="24"/>
                <w:szCs w:val="24"/>
              </w:rPr>
              <w:t>DDS</w:t>
            </w:r>
            <w:proofErr w:type="spellEnd"/>
            <w:r w:rsidRPr="005E2407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je kratica za dodatni digitalni sadržaj dalje u tekstu kratica u </w:t>
            </w:r>
            <w:proofErr w:type="spellStart"/>
            <w:r w:rsidRPr="005E2407">
              <w:rPr>
                <w:rFonts w:ascii="Calibri Light" w:hAnsi="Calibri Light" w:cs="Calibri Light"/>
                <w:bCs/>
                <w:sz w:val="24"/>
                <w:szCs w:val="24"/>
              </w:rPr>
              <w:t>DDS</w:t>
            </w:r>
            <w:proofErr w:type="spellEnd"/>
            <w:r w:rsidRPr="005E2407">
              <w:rPr>
                <w:rFonts w:ascii="Calibri Light" w:hAnsi="Calibri Light" w:cs="Calibri Light"/>
                <w:bCs/>
                <w:sz w:val="24"/>
                <w:szCs w:val="24"/>
              </w:rPr>
              <w:t>)</w:t>
            </w:r>
          </w:p>
        </w:tc>
      </w:tr>
      <w:tr w:rsidR="0057573A" w:rsidRPr="005E2407" w:rsidTr="00574144">
        <w:trPr>
          <w:trHeight w:val="433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E4E93" w:rsidRPr="005E2407" w:rsidRDefault="0057573A" w:rsidP="0061548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5E2407">
              <w:rPr>
                <w:rFonts w:ascii="Calibri Light" w:hAnsi="Calibri Light" w:cs="Calibri Light"/>
                <w:b/>
                <w:sz w:val="24"/>
                <w:szCs w:val="24"/>
              </w:rPr>
              <w:t>KLJUČNI POJMOVI</w:t>
            </w:r>
            <w:r w:rsidRPr="005E2407">
              <w:rPr>
                <w:rFonts w:ascii="Calibri Light" w:hAnsi="Calibri Light" w:cs="Calibri Light"/>
                <w:sz w:val="24"/>
                <w:szCs w:val="24"/>
              </w:rPr>
              <w:t xml:space="preserve">: </w:t>
            </w:r>
          </w:p>
        </w:tc>
      </w:tr>
      <w:tr w:rsidR="0057573A" w:rsidRPr="005E2407" w:rsidTr="00574144">
        <w:trPr>
          <w:trHeight w:val="70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5E2407" w:rsidRDefault="0057573A" w:rsidP="0057414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</w:pPr>
            <w:proofErr w:type="spellStart"/>
            <w:r w:rsidRPr="005E2407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NASTAVNA</w:t>
            </w:r>
            <w:proofErr w:type="spellEnd"/>
            <w:r w:rsidRPr="005E2407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2407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SREDSTVA</w:t>
            </w:r>
            <w:proofErr w:type="spellEnd"/>
            <w:r w:rsidRPr="005E2407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 xml:space="preserve"> I </w:t>
            </w:r>
            <w:proofErr w:type="spellStart"/>
            <w:r w:rsidRPr="005E2407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POMAGALA</w:t>
            </w:r>
            <w:proofErr w:type="spellEnd"/>
            <w:r w:rsidRPr="005E2407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:</w:t>
            </w:r>
          </w:p>
          <w:p w:rsidR="0057573A" w:rsidRPr="005E2407" w:rsidRDefault="0057573A" w:rsidP="001124AE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5E2407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udžbenik, radna bilježnica, računalo i LCD projektor/pametna ploča, </w:t>
            </w:r>
            <w:proofErr w:type="spellStart"/>
            <w:r w:rsidRPr="005E2407">
              <w:rPr>
                <w:rFonts w:ascii="Calibri Light" w:hAnsi="Calibri Light" w:cs="Calibri Light"/>
                <w:bCs/>
                <w:sz w:val="24"/>
                <w:szCs w:val="24"/>
              </w:rPr>
              <w:t>tablet</w:t>
            </w:r>
            <w:proofErr w:type="spellEnd"/>
            <w:r w:rsidRPr="005E2407">
              <w:rPr>
                <w:rFonts w:ascii="Calibri Light" w:hAnsi="Calibri Light" w:cs="Calibri Light"/>
                <w:bCs/>
                <w:sz w:val="24"/>
                <w:szCs w:val="24"/>
              </w:rPr>
              <w:t>, dodatni digitalni sadržaji (</w:t>
            </w:r>
            <w:proofErr w:type="spellStart"/>
            <w:r w:rsidRPr="005E2407">
              <w:rPr>
                <w:rFonts w:ascii="Calibri Light" w:hAnsi="Calibri Light" w:cs="Calibri Light"/>
                <w:bCs/>
                <w:sz w:val="24"/>
                <w:szCs w:val="24"/>
              </w:rPr>
              <w:t>Mozabook</w:t>
            </w:r>
            <w:proofErr w:type="spellEnd"/>
            <w:r w:rsidRPr="005E2407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i e-sfera), prezentacije, slikovni materijali</w:t>
            </w:r>
          </w:p>
        </w:tc>
      </w:tr>
      <w:tr w:rsidR="0032325C" w:rsidRPr="005E2407" w:rsidTr="00574144">
        <w:trPr>
          <w:trHeight w:val="7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5E2407" w:rsidRDefault="0057573A" w:rsidP="00574144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E2407">
              <w:rPr>
                <w:rFonts w:ascii="Calibri Light" w:hAnsi="Calibri Light" w:cs="Calibri Light"/>
                <w:b/>
                <w:sz w:val="24"/>
                <w:szCs w:val="24"/>
              </w:rPr>
              <w:t>POVEZANOST S NASTAVNIM PREDMETIMA:</w:t>
            </w:r>
          </w:p>
          <w:p w:rsidR="00767D76" w:rsidRPr="005E2407" w:rsidRDefault="00B06A71" w:rsidP="00767D76">
            <w:pPr>
              <w:pStyle w:val="normal-000076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E2407">
              <w:rPr>
                <w:rFonts w:ascii="Calibri Light" w:hAnsi="Calibri Light" w:cs="Calibri Light"/>
                <w:sz w:val="24"/>
                <w:szCs w:val="24"/>
              </w:rPr>
              <w:t>Hrvatski jezik,</w:t>
            </w:r>
            <w:r w:rsidR="0061548B" w:rsidRPr="005E2407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F22E3E" w:rsidRPr="005E2407">
              <w:rPr>
                <w:rFonts w:ascii="Calibri Light" w:hAnsi="Calibri Light" w:cs="Calibri Light"/>
                <w:sz w:val="24"/>
                <w:szCs w:val="24"/>
              </w:rPr>
              <w:t>Geografija</w:t>
            </w:r>
            <w:r w:rsidR="00BE40AA" w:rsidRPr="005E2407">
              <w:rPr>
                <w:rFonts w:ascii="Calibri Light" w:hAnsi="Calibri Light" w:cs="Calibri Light"/>
                <w:sz w:val="24"/>
                <w:szCs w:val="24"/>
              </w:rPr>
              <w:t>,</w:t>
            </w:r>
            <w:r w:rsidR="00767D76" w:rsidRPr="005E2407">
              <w:rPr>
                <w:rFonts w:ascii="Calibri Light" w:hAnsi="Calibri Light" w:cs="Calibri Light"/>
                <w:sz w:val="24"/>
                <w:szCs w:val="24"/>
              </w:rPr>
              <w:t xml:space="preserve"> Tehnička kultura, </w:t>
            </w:r>
            <w:r w:rsidR="0061548B" w:rsidRPr="005E2407">
              <w:rPr>
                <w:rFonts w:ascii="Calibri Light" w:hAnsi="Calibri Light" w:cs="Calibri Light"/>
                <w:sz w:val="24"/>
                <w:szCs w:val="24"/>
              </w:rPr>
              <w:t xml:space="preserve">Glazbena kultura, Likovna kultura, </w:t>
            </w:r>
            <w:r w:rsidR="00767D76" w:rsidRPr="005E2407">
              <w:rPr>
                <w:rFonts w:ascii="Calibri Light" w:hAnsi="Calibri Light" w:cs="Calibri Light"/>
                <w:sz w:val="24"/>
                <w:szCs w:val="24"/>
              </w:rPr>
              <w:t>Informatika</w:t>
            </w:r>
            <w:r w:rsidR="00767D76" w:rsidRPr="005E2407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</w:t>
            </w:r>
          </w:p>
          <w:p w:rsidR="00767D76" w:rsidRPr="005E2407" w:rsidRDefault="00767D76" w:rsidP="00767D76">
            <w:pPr>
              <w:pStyle w:val="normal-000076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57573A" w:rsidRPr="005E2407" w:rsidRDefault="0057573A" w:rsidP="00767D76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E2407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POVEZANOST S </w:t>
            </w:r>
            <w:proofErr w:type="spellStart"/>
            <w:r w:rsidRPr="005E2407">
              <w:rPr>
                <w:rFonts w:ascii="Calibri Light" w:hAnsi="Calibri Light" w:cs="Calibri Light"/>
                <w:b/>
                <w:sz w:val="24"/>
                <w:szCs w:val="24"/>
              </w:rPr>
              <w:t>MEĐUPREDMETNIM</w:t>
            </w:r>
            <w:proofErr w:type="spellEnd"/>
            <w:r w:rsidRPr="005E2407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TEMAMA:</w:t>
            </w:r>
          </w:p>
          <w:p w:rsidR="0057573A" w:rsidRPr="005E2407" w:rsidRDefault="00F22E3E" w:rsidP="005E240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5E2407">
              <w:rPr>
                <w:rFonts w:ascii="Calibri Light" w:hAnsi="Calibri Light" w:cs="Calibri Light"/>
                <w:sz w:val="24"/>
                <w:szCs w:val="24"/>
              </w:rPr>
              <w:t>ZDR</w:t>
            </w:r>
            <w:proofErr w:type="spellEnd"/>
            <w:r w:rsidRPr="005E2407">
              <w:rPr>
                <w:rFonts w:ascii="Calibri Light" w:hAnsi="Calibri Light" w:cs="Calibri Light"/>
                <w:sz w:val="24"/>
                <w:szCs w:val="24"/>
              </w:rPr>
              <w:t xml:space="preserve">, </w:t>
            </w:r>
            <w:proofErr w:type="spellStart"/>
            <w:r w:rsidR="0057573A" w:rsidRPr="005E2407">
              <w:rPr>
                <w:rFonts w:ascii="Calibri Light" w:hAnsi="Calibri Light" w:cs="Calibri Light"/>
                <w:sz w:val="24"/>
                <w:szCs w:val="24"/>
              </w:rPr>
              <w:t>UKU</w:t>
            </w:r>
            <w:proofErr w:type="spellEnd"/>
            <w:r w:rsidR="0057573A" w:rsidRPr="005E2407">
              <w:rPr>
                <w:rFonts w:ascii="Calibri Light" w:hAnsi="Calibri Light" w:cs="Calibri Light"/>
                <w:sz w:val="24"/>
                <w:szCs w:val="24"/>
              </w:rPr>
              <w:t xml:space="preserve">, </w:t>
            </w:r>
            <w:proofErr w:type="spellStart"/>
            <w:r w:rsidR="0057573A" w:rsidRPr="005E2407">
              <w:rPr>
                <w:rFonts w:ascii="Calibri Light" w:hAnsi="Calibri Light" w:cs="Calibri Light"/>
                <w:sz w:val="24"/>
                <w:szCs w:val="24"/>
              </w:rPr>
              <w:t>OSR</w:t>
            </w:r>
            <w:proofErr w:type="spellEnd"/>
            <w:r w:rsidR="0057573A" w:rsidRPr="005E2407">
              <w:rPr>
                <w:rFonts w:ascii="Calibri Light" w:hAnsi="Calibri Light" w:cs="Calibri Light"/>
                <w:sz w:val="24"/>
                <w:szCs w:val="24"/>
              </w:rPr>
              <w:t xml:space="preserve">, </w:t>
            </w:r>
            <w:proofErr w:type="spellStart"/>
            <w:r w:rsidR="0057573A" w:rsidRPr="005E2407">
              <w:rPr>
                <w:rFonts w:ascii="Calibri Light" w:hAnsi="Calibri Light" w:cs="Calibri Light"/>
                <w:sz w:val="24"/>
                <w:szCs w:val="24"/>
              </w:rPr>
              <w:t>IKT</w:t>
            </w:r>
            <w:proofErr w:type="spellEnd"/>
            <w:r w:rsidR="0057573A" w:rsidRPr="005E2407">
              <w:rPr>
                <w:rFonts w:ascii="Calibri Light" w:hAnsi="Calibri Light" w:cs="Calibri Light"/>
                <w:sz w:val="24"/>
                <w:szCs w:val="24"/>
              </w:rPr>
              <w:t xml:space="preserve">, </w:t>
            </w:r>
            <w:proofErr w:type="spellStart"/>
            <w:r w:rsidR="0057573A" w:rsidRPr="005E2407">
              <w:rPr>
                <w:rFonts w:ascii="Calibri Light" w:hAnsi="Calibri Light" w:cs="Calibri Light"/>
                <w:sz w:val="24"/>
                <w:szCs w:val="24"/>
              </w:rPr>
              <w:t>GOO</w:t>
            </w:r>
            <w:proofErr w:type="spellEnd"/>
            <w:r w:rsidR="0057573A" w:rsidRPr="005E2407">
              <w:rPr>
                <w:rFonts w:ascii="Calibri Light" w:hAnsi="Calibri Light" w:cs="Calibri Light"/>
                <w:sz w:val="24"/>
                <w:szCs w:val="24"/>
              </w:rPr>
              <w:t>, POD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5E2407" w:rsidRDefault="0057573A" w:rsidP="0057414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</w:pPr>
            <w:proofErr w:type="spellStart"/>
            <w:r w:rsidRPr="005E2407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POVIJESNI</w:t>
            </w:r>
            <w:proofErr w:type="spellEnd"/>
            <w:r w:rsidRPr="005E2407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2407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TEHNIČKI</w:t>
            </w:r>
            <w:proofErr w:type="spellEnd"/>
            <w:r w:rsidRPr="005E2407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2407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KONCEPTI</w:t>
            </w:r>
            <w:proofErr w:type="spellEnd"/>
            <w:r w:rsidRPr="005E2407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:</w:t>
            </w:r>
          </w:p>
          <w:p w:rsidR="0057573A" w:rsidRPr="005E2407" w:rsidRDefault="00446E42" w:rsidP="0057414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  <w:r w:rsidRPr="005E2407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 xml:space="preserve">Vrijeme i prostor, </w:t>
            </w:r>
            <w:r w:rsidR="0057573A" w:rsidRPr="005E2407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>Povijesna perspek</w:t>
            </w:r>
            <w:r w:rsidR="00767D76" w:rsidRPr="005E2407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>tiva; Usporedba i sučeljavanje</w:t>
            </w:r>
            <w:r w:rsidR="0057573A" w:rsidRPr="005E2407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>; Kontinuitet i promjena</w:t>
            </w:r>
            <w:r w:rsidR="00767D76" w:rsidRPr="005E2407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>; Rad s povijesnim izvorima</w:t>
            </w:r>
          </w:p>
          <w:p w:rsidR="0057573A" w:rsidRPr="005E2407" w:rsidRDefault="0057573A" w:rsidP="0057414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</w:p>
        </w:tc>
      </w:tr>
      <w:tr w:rsidR="0057573A" w:rsidRPr="005E2407" w:rsidTr="00574144"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5E2407" w:rsidRDefault="0057573A" w:rsidP="00574144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57573A" w:rsidRPr="005E2407" w:rsidRDefault="0057573A" w:rsidP="00574144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E2407">
              <w:rPr>
                <w:rFonts w:ascii="Calibri Light" w:hAnsi="Calibri Light" w:cs="Calibri Light"/>
                <w:b/>
                <w:sz w:val="24"/>
                <w:szCs w:val="24"/>
              </w:rPr>
              <w:t>ORGANIZACIJA I TIJEK NASTAVNOG SATA</w:t>
            </w:r>
          </w:p>
        </w:tc>
      </w:tr>
      <w:tr w:rsidR="00644889" w:rsidRPr="005E2407" w:rsidTr="0057414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5E2407" w:rsidRDefault="0057573A" w:rsidP="00574144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57573A" w:rsidRPr="005E2407" w:rsidRDefault="0057573A" w:rsidP="00574144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E2407">
              <w:rPr>
                <w:rFonts w:ascii="Calibri Light" w:hAnsi="Calibri Light" w:cs="Calibri Light"/>
                <w:b/>
                <w:sz w:val="24"/>
                <w:szCs w:val="24"/>
              </w:rPr>
              <w:t>STRUKTURA NASTAVNOG SATA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5E2407" w:rsidRDefault="0057573A" w:rsidP="005E2407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57573A" w:rsidRPr="005E2407" w:rsidRDefault="0057573A" w:rsidP="00574144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E2407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Prijedlog AKTIVNOSTI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5E2407" w:rsidRDefault="0057573A" w:rsidP="00E72F94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57573A" w:rsidRPr="005E2407" w:rsidRDefault="0057573A" w:rsidP="00574144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E2407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VREDNOVANJE </w:t>
            </w:r>
          </w:p>
          <w:p w:rsidR="0057573A" w:rsidRPr="005E2407" w:rsidRDefault="0057573A" w:rsidP="00574144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  <w:sz w:val="24"/>
                <w:szCs w:val="24"/>
              </w:rPr>
            </w:pPr>
            <w:proofErr w:type="spellStart"/>
            <w:r w:rsidRPr="005E2407">
              <w:rPr>
                <w:rFonts w:ascii="Calibri Light" w:hAnsi="Calibri Light" w:cs="Calibri Light"/>
                <w:i/>
                <w:sz w:val="24"/>
                <w:szCs w:val="24"/>
              </w:rPr>
              <w:t>VZU</w:t>
            </w:r>
            <w:proofErr w:type="spellEnd"/>
            <w:r w:rsidRPr="005E2407">
              <w:rPr>
                <w:rFonts w:ascii="Calibri Light" w:hAnsi="Calibri Light" w:cs="Calibri Light"/>
                <w:i/>
                <w:sz w:val="24"/>
                <w:szCs w:val="24"/>
              </w:rPr>
              <w:t xml:space="preserve"> – vrednovanje za učenje</w:t>
            </w:r>
          </w:p>
          <w:p w:rsidR="0057573A" w:rsidRPr="005E2407" w:rsidRDefault="0057573A" w:rsidP="00574144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  <w:sz w:val="24"/>
                <w:szCs w:val="24"/>
              </w:rPr>
            </w:pPr>
            <w:proofErr w:type="spellStart"/>
            <w:r w:rsidRPr="005E2407">
              <w:rPr>
                <w:rFonts w:ascii="Calibri Light" w:hAnsi="Calibri Light" w:cs="Calibri Light"/>
                <w:i/>
                <w:sz w:val="24"/>
                <w:szCs w:val="24"/>
              </w:rPr>
              <w:t>VKU</w:t>
            </w:r>
            <w:proofErr w:type="spellEnd"/>
            <w:r w:rsidRPr="005E2407">
              <w:rPr>
                <w:rFonts w:ascii="Calibri Light" w:hAnsi="Calibri Light" w:cs="Calibri Light"/>
                <w:i/>
                <w:sz w:val="24"/>
                <w:szCs w:val="24"/>
              </w:rPr>
              <w:t xml:space="preserve"> – vrednovanje kao učenje</w:t>
            </w:r>
          </w:p>
          <w:p w:rsidR="0057573A" w:rsidRPr="005E2407" w:rsidRDefault="0057573A" w:rsidP="00574144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70C0"/>
                <w:sz w:val="24"/>
                <w:szCs w:val="24"/>
              </w:rPr>
            </w:pPr>
            <w:proofErr w:type="spellStart"/>
            <w:r w:rsidRPr="005E2407">
              <w:rPr>
                <w:rFonts w:ascii="Calibri Light" w:hAnsi="Calibri Light" w:cs="Calibri Light"/>
                <w:i/>
                <w:sz w:val="24"/>
                <w:szCs w:val="24"/>
              </w:rPr>
              <w:t>VN</w:t>
            </w:r>
            <w:proofErr w:type="spellEnd"/>
            <w:r w:rsidRPr="005E2407">
              <w:rPr>
                <w:rFonts w:ascii="Calibri Light" w:hAnsi="Calibri Light" w:cs="Calibri Light"/>
                <w:i/>
                <w:sz w:val="24"/>
                <w:szCs w:val="24"/>
              </w:rPr>
              <w:t xml:space="preserve"> – vrednovanje naučenog</w:t>
            </w:r>
          </w:p>
        </w:tc>
      </w:tr>
      <w:tr w:rsidR="00644889" w:rsidRPr="005E2407" w:rsidTr="00574144">
        <w:trPr>
          <w:trHeight w:val="16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5E2407" w:rsidRDefault="0057573A" w:rsidP="00574144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7573A" w:rsidRPr="005E2407" w:rsidRDefault="0057573A" w:rsidP="00574144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5E2407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UVODNI DIO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5E82" w:rsidRPr="005E2407" w:rsidRDefault="00515E82" w:rsidP="00EA2FD1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75843" w:rsidRPr="005E2407" w:rsidRDefault="00775843" w:rsidP="00EA2FD1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37ACE" w:rsidRPr="005E2407" w:rsidRDefault="00B37ACE" w:rsidP="00B37ACE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E2407">
              <w:rPr>
                <w:rFonts w:ascii="Calibri Light" w:hAnsi="Calibri Light" w:cs="Calibri Light"/>
                <w:sz w:val="24"/>
                <w:szCs w:val="24"/>
              </w:rPr>
              <w:t>- na početku sata učitelj/</w:t>
            </w:r>
            <w:proofErr w:type="spellStart"/>
            <w:r w:rsidRPr="005E2407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5E2407">
              <w:rPr>
                <w:rFonts w:ascii="Calibri Light" w:hAnsi="Calibri Light" w:cs="Calibri Light"/>
                <w:sz w:val="24"/>
                <w:szCs w:val="24"/>
              </w:rPr>
              <w:t xml:space="preserve"> će najaviti razredni kviz kojim će ujedno i ponoviti gradivo, a učenici će biti (prema planu učitelja/ice) vrednovani ocjenom </w:t>
            </w:r>
          </w:p>
          <w:p w:rsidR="00775843" w:rsidRPr="005E2407" w:rsidRDefault="00B37ACE" w:rsidP="00B37ACE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E2407">
              <w:rPr>
                <w:rFonts w:ascii="Calibri Light" w:hAnsi="Calibri Light" w:cs="Calibri Light"/>
                <w:sz w:val="24"/>
                <w:szCs w:val="24"/>
              </w:rPr>
              <w:t>- učitelj/</w:t>
            </w:r>
            <w:proofErr w:type="spellStart"/>
            <w:r w:rsidRPr="005E2407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5E2407">
              <w:rPr>
                <w:rFonts w:ascii="Calibri Light" w:hAnsi="Calibri Light" w:cs="Calibri Light"/>
                <w:sz w:val="24"/>
                <w:szCs w:val="24"/>
              </w:rPr>
              <w:t xml:space="preserve"> će  slučajnim odabirom u imeniku podijeliti učenike u pet grupa, a članovi grupe moraju surađivati kako bi dali točne odgovore </w:t>
            </w:r>
          </w:p>
          <w:p w:rsidR="008522D1" w:rsidRPr="005E2407" w:rsidRDefault="008522D1" w:rsidP="00574144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7573A" w:rsidRPr="005E2407" w:rsidRDefault="0057573A" w:rsidP="00574144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157" w:rsidRPr="005E2407" w:rsidRDefault="00A21157" w:rsidP="00A21157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21157" w:rsidRPr="005E2407" w:rsidRDefault="00A21157" w:rsidP="00A21157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45386" w:rsidRPr="005E2407" w:rsidRDefault="00A21157" w:rsidP="00A21157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E2407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5E2407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5E2407">
              <w:rPr>
                <w:rFonts w:ascii="Calibri Light" w:hAnsi="Calibri Light" w:cs="Calibri Light"/>
                <w:sz w:val="24"/>
                <w:szCs w:val="24"/>
              </w:rPr>
              <w:t xml:space="preserve">učenicima je nužno objasniti pravila i način provođenja kviza znanja </w:t>
            </w:r>
          </w:p>
          <w:p w:rsidR="00A45386" w:rsidRPr="005E2407" w:rsidRDefault="00A45386" w:rsidP="00A45386">
            <w:pPr>
              <w:pStyle w:val="ListParagraph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45386" w:rsidRPr="005E2407" w:rsidRDefault="00A45386" w:rsidP="00A45386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E2407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</w:tr>
      <w:tr w:rsidR="00644889" w:rsidRPr="005E2407" w:rsidTr="00543E37">
        <w:trPr>
          <w:trHeight w:val="55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5E2407" w:rsidRDefault="0057573A" w:rsidP="00574144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7573A" w:rsidRPr="005E2407" w:rsidRDefault="0057573A" w:rsidP="00574144">
            <w:pPr>
              <w:spacing w:after="0" w:line="24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7573A" w:rsidRPr="005E2407" w:rsidRDefault="0057573A" w:rsidP="00574144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7573A" w:rsidRPr="005E2407" w:rsidRDefault="0057573A" w:rsidP="00574144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5E2407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GLAVNI DIO</w:t>
            </w:r>
          </w:p>
          <w:p w:rsidR="0057573A" w:rsidRPr="005E2407" w:rsidRDefault="0057573A" w:rsidP="00574144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4D" w:rsidRPr="005E2407" w:rsidRDefault="0089154D" w:rsidP="00574144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37ACE" w:rsidRPr="005E2407" w:rsidRDefault="00B37ACE" w:rsidP="00B37ACE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E2407">
              <w:rPr>
                <w:rFonts w:ascii="Calibri Light" w:hAnsi="Calibri Light" w:cs="Calibri Light"/>
                <w:sz w:val="24"/>
                <w:szCs w:val="24"/>
              </w:rPr>
              <w:t xml:space="preserve">- u </w:t>
            </w:r>
            <w:r w:rsidRPr="005E2407">
              <w:rPr>
                <w:rFonts w:ascii="Calibri Light" w:hAnsi="Calibri Light" w:cs="Calibri Light"/>
                <w:sz w:val="24"/>
                <w:szCs w:val="24"/>
                <w:u w:val="single"/>
              </w:rPr>
              <w:t>prvoj aktivnosti</w:t>
            </w:r>
            <w:r w:rsidRPr="005E2407">
              <w:rPr>
                <w:rFonts w:ascii="Calibri Light" w:hAnsi="Calibri Light" w:cs="Calibri Light"/>
                <w:sz w:val="24"/>
                <w:szCs w:val="24"/>
              </w:rPr>
              <w:t xml:space="preserve"> učenici rješavaju kviz - učitelj/</w:t>
            </w:r>
            <w:proofErr w:type="spellStart"/>
            <w:r w:rsidRPr="005E2407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5E2407">
              <w:rPr>
                <w:rFonts w:ascii="Calibri Light" w:hAnsi="Calibri Light" w:cs="Calibri Light"/>
                <w:sz w:val="24"/>
                <w:szCs w:val="24"/>
              </w:rPr>
              <w:t xml:space="preserve"> će ga podijeliti u </w:t>
            </w:r>
            <w:r w:rsidR="000A70DD" w:rsidRPr="005E2407">
              <w:rPr>
                <w:rFonts w:ascii="Calibri Light" w:hAnsi="Calibri Light" w:cs="Calibri Light"/>
                <w:sz w:val="24"/>
                <w:szCs w:val="24"/>
              </w:rPr>
              <w:t>5</w:t>
            </w:r>
            <w:r w:rsidRPr="005E2407">
              <w:rPr>
                <w:rFonts w:ascii="Calibri Light" w:hAnsi="Calibri Light" w:cs="Calibri Light"/>
                <w:sz w:val="24"/>
                <w:szCs w:val="24"/>
              </w:rPr>
              <w:t xml:space="preserve"> kategorij</w:t>
            </w:r>
            <w:r w:rsidR="000A70DD" w:rsidRPr="005E2407">
              <w:rPr>
                <w:rFonts w:ascii="Calibri Light" w:hAnsi="Calibri Light" w:cs="Calibri Light"/>
                <w:sz w:val="24"/>
                <w:szCs w:val="24"/>
              </w:rPr>
              <w:t>a</w:t>
            </w:r>
            <w:r w:rsidRPr="005E2407">
              <w:rPr>
                <w:rFonts w:ascii="Calibri Light" w:hAnsi="Calibri Light" w:cs="Calibri Light"/>
                <w:sz w:val="24"/>
                <w:szCs w:val="24"/>
              </w:rPr>
              <w:t xml:space="preserve"> po 5 pitanja (prilog 1):  </w:t>
            </w:r>
            <w:r w:rsidR="000962DD" w:rsidRPr="005E2407">
              <w:rPr>
                <w:rFonts w:ascii="Calibri Light" w:hAnsi="Calibri Light" w:cs="Calibri Light"/>
                <w:sz w:val="24"/>
                <w:szCs w:val="24"/>
              </w:rPr>
              <w:t>n</w:t>
            </w:r>
            <w:r w:rsidR="00B560DC" w:rsidRPr="005E2407">
              <w:rPr>
                <w:rFonts w:ascii="Calibri Light" w:hAnsi="Calibri Light" w:cs="Calibri Light"/>
                <w:sz w:val="24"/>
                <w:szCs w:val="24"/>
              </w:rPr>
              <w:t xml:space="preserve">ovi apsolutizam, </w:t>
            </w:r>
            <w:r w:rsidR="000962DD" w:rsidRPr="005E2407">
              <w:rPr>
                <w:rFonts w:ascii="Calibri Light" w:hAnsi="Calibri Light" w:cs="Calibri Light"/>
                <w:sz w:val="24"/>
                <w:szCs w:val="24"/>
              </w:rPr>
              <w:t>političke stranke i nagodbe,</w:t>
            </w:r>
            <w:r w:rsidR="005E2407">
              <w:rPr>
                <w:rFonts w:ascii="Calibri Light" w:hAnsi="Calibri Light" w:cs="Calibri Light"/>
                <w:sz w:val="24"/>
                <w:szCs w:val="24"/>
              </w:rPr>
              <w:t xml:space="preserve"> banovanja Mažuranića i </w:t>
            </w:r>
            <w:proofErr w:type="spellStart"/>
            <w:r w:rsidR="005E2407">
              <w:rPr>
                <w:rFonts w:ascii="Calibri Light" w:hAnsi="Calibri Light" w:cs="Calibri Light"/>
                <w:sz w:val="24"/>
                <w:szCs w:val="24"/>
              </w:rPr>
              <w:t>Khuen</w:t>
            </w:r>
            <w:proofErr w:type="spellEnd"/>
            <w:r w:rsidR="005E2407">
              <w:rPr>
                <w:rFonts w:ascii="Calibri Light" w:hAnsi="Calibri Light" w:cs="Calibri Light"/>
                <w:sz w:val="24"/>
                <w:szCs w:val="24"/>
              </w:rPr>
              <w:t>-</w:t>
            </w:r>
            <w:proofErr w:type="spellStart"/>
            <w:r w:rsidR="000962DD" w:rsidRPr="005E2407">
              <w:rPr>
                <w:rFonts w:ascii="Calibri Light" w:hAnsi="Calibri Light" w:cs="Calibri Light"/>
                <w:sz w:val="24"/>
                <w:szCs w:val="24"/>
              </w:rPr>
              <w:t>Hedervaryja</w:t>
            </w:r>
            <w:proofErr w:type="spellEnd"/>
            <w:r w:rsidR="000962DD" w:rsidRPr="005E2407">
              <w:rPr>
                <w:rFonts w:ascii="Calibri Light" w:hAnsi="Calibri Light" w:cs="Calibri Light"/>
                <w:sz w:val="24"/>
                <w:szCs w:val="24"/>
              </w:rPr>
              <w:t>, kolonijalizam i Prvi svjetski rat</w:t>
            </w:r>
          </w:p>
          <w:p w:rsidR="00B37ACE" w:rsidRPr="005E2407" w:rsidRDefault="00B37ACE" w:rsidP="00B37ACE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37ACE" w:rsidRPr="005E2407" w:rsidRDefault="00B37ACE" w:rsidP="00B37ACE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37ACE" w:rsidRDefault="00B37ACE" w:rsidP="005E2407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E2407">
              <w:rPr>
                <w:rFonts w:ascii="Calibri Light" w:hAnsi="Calibri Light" w:cs="Calibri Light"/>
                <w:sz w:val="24"/>
                <w:szCs w:val="24"/>
              </w:rPr>
              <w:t xml:space="preserve">- učenicima će biti projicirana pitanja, a oni će odgovarati na pitanja nakon međusobnog konzultiranja. Učenici mogu odgovarati na list papira ili pak se može pripremiti kviz na </w:t>
            </w:r>
            <w:proofErr w:type="spellStart"/>
            <w:r w:rsidRPr="005E2407">
              <w:rPr>
                <w:rFonts w:ascii="Calibri Light" w:hAnsi="Calibri Light" w:cs="Calibri Light"/>
                <w:sz w:val="24"/>
                <w:szCs w:val="24"/>
              </w:rPr>
              <w:t>tabletima</w:t>
            </w:r>
            <w:proofErr w:type="spellEnd"/>
            <w:r w:rsidRPr="005E2407">
              <w:rPr>
                <w:rFonts w:ascii="Calibri Light" w:hAnsi="Calibri Light" w:cs="Calibri Light"/>
                <w:sz w:val="24"/>
                <w:szCs w:val="24"/>
              </w:rPr>
              <w:t xml:space="preserve"> pomoću digitalnih alata. Nakon što su odgovorili na sva pitanja u određenoj kategoriji, predat će papir, a  bodovi će se zbrojiti (2 boda za točan odgovor,  1 bod manje za netočan odgovor). Zatim će krenuti na sljedeću kategoriju i tako do kraja.  Ukoliko učenici kviz rješavaju na tabletu, učitelj/</w:t>
            </w:r>
            <w:proofErr w:type="spellStart"/>
            <w:r w:rsidRPr="005E2407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5E2407">
              <w:rPr>
                <w:rFonts w:ascii="Calibri Light" w:hAnsi="Calibri Light" w:cs="Calibri Light"/>
                <w:sz w:val="24"/>
                <w:szCs w:val="24"/>
              </w:rPr>
              <w:t xml:space="preserve"> može pratiti odgovore svake grupe, njihov uspjeh i </w:t>
            </w:r>
            <w:r w:rsidRPr="005E2407">
              <w:rPr>
                <w:rFonts w:ascii="Calibri Light" w:hAnsi="Calibri Light" w:cs="Calibri Light"/>
                <w:sz w:val="24"/>
                <w:szCs w:val="24"/>
              </w:rPr>
              <w:lastRenderedPageBreak/>
              <w:t xml:space="preserve">broj bodova. </w:t>
            </w:r>
          </w:p>
          <w:p w:rsidR="005E2407" w:rsidRPr="005E2407" w:rsidRDefault="005E2407" w:rsidP="005E2407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37ACE" w:rsidRPr="005E2407" w:rsidRDefault="00B37ACE" w:rsidP="009D303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E2407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5E2407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5E2407">
              <w:rPr>
                <w:rFonts w:ascii="Calibri Light" w:hAnsi="Calibri Light" w:cs="Calibri Light"/>
                <w:sz w:val="24"/>
                <w:szCs w:val="24"/>
              </w:rPr>
              <w:t>učitelj/</w:t>
            </w:r>
            <w:proofErr w:type="spellStart"/>
            <w:r w:rsidRPr="005E2407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5E2407">
              <w:rPr>
                <w:rFonts w:ascii="Calibri Light" w:hAnsi="Calibri Light" w:cs="Calibri Light"/>
                <w:sz w:val="24"/>
                <w:szCs w:val="24"/>
              </w:rPr>
              <w:t xml:space="preserve"> će na kraju pregledati rezultate i prema želji ocijeniti pobjednike, a kviz će ubuduće biti dostupan učenicima za dodatno ponavljanje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5E2407" w:rsidRDefault="0057573A" w:rsidP="00574144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63EAB" w:rsidRPr="005E2407" w:rsidRDefault="00663EAB" w:rsidP="00574144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37ACE" w:rsidRPr="005E2407" w:rsidRDefault="00B37ACE" w:rsidP="00B37ACE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37ACE" w:rsidRPr="005E2407" w:rsidRDefault="00B37ACE" w:rsidP="00B37ACE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37ACE" w:rsidRPr="005E2407" w:rsidRDefault="00B37ACE" w:rsidP="00B37ACE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37ACE" w:rsidRPr="005E2407" w:rsidRDefault="00B37ACE" w:rsidP="00B37ACE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37ACE" w:rsidRPr="005E2407" w:rsidRDefault="00B37ACE" w:rsidP="00B37ACE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E2407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5E2407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5E2407">
              <w:rPr>
                <w:rFonts w:ascii="Calibri Light" w:hAnsi="Calibri Light" w:cs="Calibri Light"/>
                <w:sz w:val="24"/>
                <w:szCs w:val="24"/>
              </w:rPr>
              <w:t>učenike treba podsjetiti na pravila rada u skupini i suradnju (</w:t>
            </w:r>
            <w:proofErr w:type="spellStart"/>
            <w:r w:rsidRPr="005E2407">
              <w:rPr>
                <w:rFonts w:ascii="Calibri Light" w:hAnsi="Calibri Light" w:cs="Calibri Light"/>
                <w:sz w:val="24"/>
                <w:szCs w:val="24"/>
              </w:rPr>
              <w:t>VKU</w:t>
            </w:r>
            <w:proofErr w:type="spellEnd"/>
            <w:r w:rsidRPr="005E2407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B37ACE" w:rsidRPr="005E2407" w:rsidRDefault="00B37ACE" w:rsidP="00B37ACE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37ACE" w:rsidRPr="005E2407" w:rsidRDefault="00B37ACE" w:rsidP="00B37ACE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37ACE" w:rsidRPr="005E2407" w:rsidRDefault="00B37ACE" w:rsidP="00B37ACE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5E2407">
              <w:rPr>
                <w:rFonts w:ascii="Calibri Light" w:hAnsi="Calibri Light" w:cs="Calibri Light"/>
                <w:sz w:val="24"/>
                <w:szCs w:val="24"/>
              </w:rPr>
              <w:t>- praćenje učeničkog rada  tijekom aktivnosti (</w:t>
            </w:r>
            <w:proofErr w:type="spellStart"/>
            <w:r w:rsidRPr="005E2407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5E2407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B37ACE" w:rsidRPr="005E2407" w:rsidRDefault="00B37ACE" w:rsidP="00B37AC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37ACE" w:rsidRPr="005E2407" w:rsidRDefault="00B37ACE" w:rsidP="00B37AC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D414A" w:rsidRPr="005E2407" w:rsidRDefault="00CD414A" w:rsidP="00574144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E2407" w:rsidRPr="005E2407" w:rsidRDefault="005E2407" w:rsidP="00574144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37ACE" w:rsidRPr="005E2407" w:rsidRDefault="00B37ACE" w:rsidP="00B37ACE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E2407">
              <w:rPr>
                <w:rFonts w:ascii="Calibri Light" w:hAnsi="Calibri Light" w:cs="Calibri Light"/>
                <w:sz w:val="24"/>
                <w:szCs w:val="24"/>
              </w:rPr>
              <w:t>- učitelj/</w:t>
            </w:r>
            <w:proofErr w:type="spellStart"/>
            <w:r w:rsidRPr="005E2407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5E2407">
              <w:rPr>
                <w:rFonts w:ascii="Calibri Light" w:hAnsi="Calibri Light" w:cs="Calibri Light"/>
                <w:sz w:val="24"/>
                <w:szCs w:val="24"/>
              </w:rPr>
              <w:t xml:space="preserve"> vrednuje ocjenom uspjeh pobjedničke grupe  (</w:t>
            </w:r>
            <w:proofErr w:type="spellStart"/>
            <w:r w:rsidRPr="005E2407">
              <w:rPr>
                <w:rFonts w:ascii="Calibri Light" w:hAnsi="Calibri Light" w:cs="Calibri Light"/>
                <w:sz w:val="24"/>
                <w:szCs w:val="24"/>
              </w:rPr>
              <w:t>VN</w:t>
            </w:r>
            <w:proofErr w:type="spellEnd"/>
            <w:r w:rsidRPr="005E2407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5C7E93" w:rsidRPr="005E2407" w:rsidRDefault="005C7E93" w:rsidP="00DF33A8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C7E93" w:rsidRPr="005E2407" w:rsidRDefault="005C7E93" w:rsidP="00EA3A8E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644889" w:rsidRPr="005E2407" w:rsidTr="00574144">
        <w:trPr>
          <w:trHeight w:val="139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5E2407" w:rsidRDefault="0057573A" w:rsidP="00574144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color w:val="FF0000"/>
                <w:sz w:val="24"/>
                <w:szCs w:val="24"/>
              </w:rPr>
            </w:pPr>
          </w:p>
          <w:p w:rsidR="0057573A" w:rsidRPr="005E2407" w:rsidRDefault="0057573A" w:rsidP="00574144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5E2407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ZAVRŠNI DIO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E5C" w:rsidRPr="005E2407" w:rsidRDefault="00261E5C" w:rsidP="00911CFF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44889" w:rsidRPr="005E2407" w:rsidRDefault="004B637B" w:rsidP="00B37ACE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E2407"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B37ACE" w:rsidRPr="005E2407">
              <w:rPr>
                <w:rFonts w:ascii="Calibri Light" w:hAnsi="Calibri Light" w:cs="Calibri Light"/>
                <w:sz w:val="24"/>
                <w:szCs w:val="24"/>
              </w:rPr>
              <w:t>učitelj/</w:t>
            </w:r>
            <w:proofErr w:type="spellStart"/>
            <w:r w:rsidR="00B37ACE" w:rsidRPr="005E2407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="00B37ACE" w:rsidRPr="005E2407">
              <w:rPr>
                <w:rFonts w:ascii="Calibri Light" w:hAnsi="Calibri Light" w:cs="Calibri Light"/>
                <w:sz w:val="24"/>
                <w:szCs w:val="24"/>
              </w:rPr>
              <w:t xml:space="preserve"> najavljuje pisanu provjeru sljedeći sat</w:t>
            </w:r>
          </w:p>
          <w:p w:rsidR="00592821" w:rsidRPr="005E2407" w:rsidRDefault="00592821" w:rsidP="00911CFF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ACE" w:rsidRPr="005E2407" w:rsidRDefault="00B37ACE" w:rsidP="00B37ACE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44889" w:rsidRPr="005E2407" w:rsidRDefault="00644889" w:rsidP="00574144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:rsidR="00B91D3F" w:rsidRPr="005E2407" w:rsidRDefault="00B91D3F">
      <w:pPr>
        <w:rPr>
          <w:rFonts w:ascii="Calibri Light" w:hAnsi="Calibri Light" w:cs="Calibri Light"/>
          <w:b/>
          <w:sz w:val="24"/>
          <w:szCs w:val="24"/>
        </w:rPr>
      </w:pPr>
    </w:p>
    <w:p w:rsidR="00665BCB" w:rsidRPr="005E2407" w:rsidRDefault="00B37ACE">
      <w:pPr>
        <w:rPr>
          <w:rFonts w:ascii="Calibri Light" w:hAnsi="Calibri Light" w:cs="Calibri Light"/>
          <w:b/>
          <w:bCs/>
          <w:sz w:val="24"/>
          <w:szCs w:val="24"/>
        </w:rPr>
      </w:pPr>
      <w:r w:rsidRPr="005E2407">
        <w:rPr>
          <w:rFonts w:ascii="Calibri Light" w:hAnsi="Calibri Light" w:cs="Calibri Light"/>
          <w:b/>
          <w:bCs/>
          <w:sz w:val="24"/>
          <w:szCs w:val="24"/>
        </w:rPr>
        <w:t>Prilog 1</w:t>
      </w:r>
    </w:p>
    <w:tbl>
      <w:tblPr>
        <w:tblStyle w:val="TableGrid"/>
        <w:tblW w:w="9322" w:type="dxa"/>
        <w:tblLook w:val="04A0"/>
      </w:tblPr>
      <w:tblGrid>
        <w:gridCol w:w="9322"/>
      </w:tblGrid>
      <w:tr w:rsidR="00B37ACE" w:rsidRPr="005E2407" w:rsidTr="00B37ACE">
        <w:trPr>
          <w:trHeight w:val="557"/>
        </w:trPr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ACE" w:rsidRPr="005E2407" w:rsidRDefault="00EA3E97">
            <w:pPr>
              <w:jc w:val="center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5E2407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NOVI APSOLUTIZAM</w:t>
            </w:r>
          </w:p>
        </w:tc>
      </w:tr>
      <w:tr w:rsidR="00B37ACE" w:rsidRPr="005E2407" w:rsidTr="00B37ACE">
        <w:trPr>
          <w:trHeight w:val="288"/>
        </w:trPr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ACE" w:rsidRPr="005E2407" w:rsidRDefault="002E4DF8" w:rsidP="00B37ACE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5E2407">
              <w:rPr>
                <w:rFonts w:ascii="Calibri Light" w:hAnsi="Calibri Light" w:cs="Calibri Light"/>
                <w:sz w:val="24"/>
                <w:szCs w:val="24"/>
              </w:rPr>
              <w:t>Na čemu se temelji novi apsolutizam</w:t>
            </w:r>
            <w:r w:rsidR="00B37ACE" w:rsidRPr="005E2407">
              <w:rPr>
                <w:rFonts w:ascii="Calibri Light" w:hAnsi="Calibri Light" w:cs="Calibri Light"/>
                <w:sz w:val="24"/>
                <w:szCs w:val="24"/>
              </w:rPr>
              <w:t>?</w:t>
            </w:r>
          </w:p>
          <w:p w:rsidR="00B37ACE" w:rsidRPr="005E2407" w:rsidRDefault="00B37ACE">
            <w:pPr>
              <w:pStyle w:val="ListParagraph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B37ACE" w:rsidRPr="005E2407" w:rsidTr="00B37ACE">
        <w:trPr>
          <w:trHeight w:val="557"/>
        </w:trPr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F0" w:rsidRPr="005E2407" w:rsidRDefault="002E4DF8" w:rsidP="00641CF0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5E2407">
              <w:rPr>
                <w:rFonts w:ascii="Calibri Light" w:hAnsi="Calibri Light" w:cs="Calibri Light"/>
                <w:sz w:val="24"/>
                <w:szCs w:val="24"/>
              </w:rPr>
              <w:t>Kako su nazivali činovnike koji su pričali njemačkim jezikom</w:t>
            </w:r>
            <w:r w:rsidR="00641CF0" w:rsidRPr="005E2407">
              <w:rPr>
                <w:rFonts w:ascii="Calibri Light" w:hAnsi="Calibri Light" w:cs="Calibri Light"/>
                <w:sz w:val="24"/>
                <w:szCs w:val="24"/>
              </w:rPr>
              <w:t>?</w:t>
            </w:r>
          </w:p>
          <w:p w:rsidR="00B37ACE" w:rsidRPr="005E2407" w:rsidRDefault="00B37ACE" w:rsidP="00641CF0">
            <w:pPr>
              <w:pStyle w:val="ListParagraph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B37ACE" w:rsidRPr="005E2407" w:rsidTr="00B37ACE">
        <w:trPr>
          <w:trHeight w:val="288"/>
        </w:trPr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ACE" w:rsidRPr="005E2407" w:rsidRDefault="002E4DF8" w:rsidP="00641CF0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5E2407">
              <w:rPr>
                <w:rFonts w:ascii="Calibri Light" w:hAnsi="Calibri Light" w:cs="Calibri Light"/>
                <w:sz w:val="24"/>
                <w:szCs w:val="24"/>
              </w:rPr>
              <w:t xml:space="preserve">Tko </w:t>
            </w:r>
            <w:r w:rsidR="00BB219A" w:rsidRPr="005E2407">
              <w:rPr>
                <w:rFonts w:ascii="Calibri Light" w:hAnsi="Calibri Light" w:cs="Calibri Light"/>
                <w:sz w:val="24"/>
                <w:szCs w:val="24"/>
              </w:rPr>
              <w:t>je prisluškivao građane</w:t>
            </w:r>
            <w:r w:rsidR="00641CF0" w:rsidRPr="005E2407">
              <w:rPr>
                <w:rFonts w:ascii="Calibri Light" w:hAnsi="Calibri Light" w:cs="Calibri Light"/>
                <w:sz w:val="24"/>
                <w:szCs w:val="24"/>
              </w:rPr>
              <w:t>?</w:t>
            </w:r>
          </w:p>
          <w:p w:rsidR="00641CF0" w:rsidRPr="005E2407" w:rsidRDefault="00641CF0" w:rsidP="00641CF0">
            <w:pPr>
              <w:pStyle w:val="ListParagraph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B37ACE" w:rsidRPr="005E2407" w:rsidTr="00B37ACE">
        <w:trPr>
          <w:trHeight w:val="557"/>
        </w:trPr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CF0" w:rsidRPr="005E2407" w:rsidRDefault="00BB219A" w:rsidP="00641CF0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5E2407">
              <w:rPr>
                <w:rFonts w:ascii="Calibri Light" w:hAnsi="Calibri Light" w:cs="Calibri Light"/>
                <w:sz w:val="24"/>
                <w:szCs w:val="24"/>
              </w:rPr>
              <w:t xml:space="preserve">Kako se naziva novi ustav iz </w:t>
            </w:r>
            <w:proofErr w:type="spellStart"/>
            <w:r w:rsidRPr="005E2407">
              <w:rPr>
                <w:rFonts w:ascii="Calibri Light" w:hAnsi="Calibri Light" w:cs="Calibri Light"/>
                <w:sz w:val="24"/>
                <w:szCs w:val="24"/>
              </w:rPr>
              <w:t>1860</w:t>
            </w:r>
            <w:proofErr w:type="spellEnd"/>
            <w:r w:rsidRPr="005E2407">
              <w:rPr>
                <w:rFonts w:ascii="Calibri Light" w:hAnsi="Calibri Light" w:cs="Calibri Light"/>
                <w:sz w:val="24"/>
                <w:szCs w:val="24"/>
              </w:rPr>
              <w:t>. godine</w:t>
            </w:r>
            <w:r w:rsidR="00641CF0" w:rsidRPr="005E2407">
              <w:rPr>
                <w:rFonts w:ascii="Calibri Light" w:hAnsi="Calibri Light" w:cs="Calibri Light"/>
                <w:sz w:val="24"/>
                <w:szCs w:val="24"/>
              </w:rPr>
              <w:t>?</w:t>
            </w:r>
          </w:p>
          <w:p w:rsidR="00B37ACE" w:rsidRPr="005E2407" w:rsidRDefault="00B37ACE">
            <w:pPr>
              <w:pStyle w:val="ListParagraph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B37ACE" w:rsidRPr="005E2407" w:rsidTr="00B37ACE">
        <w:trPr>
          <w:trHeight w:val="566"/>
        </w:trPr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F0" w:rsidRPr="005E2407" w:rsidRDefault="00BB219A" w:rsidP="00641CF0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5E2407">
              <w:rPr>
                <w:rFonts w:ascii="Calibri Light" w:hAnsi="Calibri Light" w:cs="Calibri Light"/>
                <w:sz w:val="24"/>
                <w:szCs w:val="24"/>
              </w:rPr>
              <w:t xml:space="preserve">Kako se naziva napredni zakonik uveden u vrijeme </w:t>
            </w:r>
            <w:proofErr w:type="spellStart"/>
            <w:r w:rsidRPr="005E2407">
              <w:rPr>
                <w:rFonts w:ascii="Calibri Light" w:hAnsi="Calibri Light" w:cs="Calibri Light"/>
                <w:sz w:val="24"/>
                <w:szCs w:val="24"/>
              </w:rPr>
              <w:t>neoapsolutizma</w:t>
            </w:r>
            <w:proofErr w:type="spellEnd"/>
            <w:r w:rsidR="00641CF0" w:rsidRPr="005E2407">
              <w:rPr>
                <w:rFonts w:ascii="Calibri Light" w:hAnsi="Calibri Light" w:cs="Calibri Light"/>
                <w:sz w:val="24"/>
                <w:szCs w:val="24"/>
              </w:rPr>
              <w:t>?</w:t>
            </w:r>
          </w:p>
          <w:p w:rsidR="00B37ACE" w:rsidRPr="005E2407" w:rsidRDefault="00B37ACE" w:rsidP="00641CF0">
            <w:pPr>
              <w:ind w:left="360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:rsidR="00B37ACE" w:rsidRPr="005E2407" w:rsidRDefault="00B37ACE" w:rsidP="00B37ACE">
      <w:pPr>
        <w:rPr>
          <w:rFonts w:ascii="Calibri Light" w:hAnsi="Calibri Light" w:cs="Calibri Light"/>
          <w:b/>
          <w:sz w:val="24"/>
          <w:szCs w:val="24"/>
        </w:rPr>
      </w:pPr>
    </w:p>
    <w:tbl>
      <w:tblPr>
        <w:tblStyle w:val="TableGrid"/>
        <w:tblW w:w="9322" w:type="dxa"/>
        <w:tblLook w:val="04A0"/>
      </w:tblPr>
      <w:tblGrid>
        <w:gridCol w:w="9322"/>
      </w:tblGrid>
      <w:tr w:rsidR="00B37ACE" w:rsidRPr="005E2407" w:rsidTr="00B37ACE">
        <w:trPr>
          <w:trHeight w:val="557"/>
        </w:trPr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ACE" w:rsidRPr="005E2407" w:rsidRDefault="00EA3E97">
            <w:pPr>
              <w:jc w:val="center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5E2407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POLITIČKE STRANKE I NAGODBE</w:t>
            </w:r>
          </w:p>
        </w:tc>
      </w:tr>
      <w:tr w:rsidR="00B37ACE" w:rsidRPr="005E2407" w:rsidTr="00B37ACE">
        <w:trPr>
          <w:trHeight w:val="288"/>
        </w:trPr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ACE" w:rsidRPr="005E2407" w:rsidRDefault="0017510F" w:rsidP="00B37ACE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5E2407">
              <w:rPr>
                <w:rFonts w:ascii="Calibri Light" w:hAnsi="Calibri Light" w:cs="Calibri Light"/>
                <w:sz w:val="24"/>
                <w:szCs w:val="24"/>
              </w:rPr>
              <w:t xml:space="preserve">O čemu je morao odlučiti Sabor </w:t>
            </w:r>
            <w:proofErr w:type="spellStart"/>
            <w:r w:rsidRPr="005E2407">
              <w:rPr>
                <w:rFonts w:ascii="Calibri Light" w:hAnsi="Calibri Light" w:cs="Calibri Light"/>
                <w:sz w:val="24"/>
                <w:szCs w:val="24"/>
              </w:rPr>
              <w:t>1861</w:t>
            </w:r>
            <w:proofErr w:type="spellEnd"/>
            <w:r w:rsidRPr="005E2407">
              <w:rPr>
                <w:rFonts w:ascii="Calibri Light" w:hAnsi="Calibri Light" w:cs="Calibri Light"/>
                <w:sz w:val="24"/>
                <w:szCs w:val="24"/>
              </w:rPr>
              <w:t>.</w:t>
            </w:r>
            <w:r w:rsidR="00B37ACE" w:rsidRPr="005E2407">
              <w:rPr>
                <w:rFonts w:ascii="Calibri Light" w:hAnsi="Calibri Light" w:cs="Calibri Light"/>
                <w:sz w:val="24"/>
                <w:szCs w:val="24"/>
              </w:rPr>
              <w:t>?</w:t>
            </w:r>
          </w:p>
          <w:p w:rsidR="00B37ACE" w:rsidRPr="005E2407" w:rsidRDefault="00B37ACE">
            <w:pPr>
              <w:pStyle w:val="ListParagraph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B37ACE" w:rsidRPr="005E2407" w:rsidTr="00B37ACE">
        <w:trPr>
          <w:trHeight w:val="557"/>
        </w:trPr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569" w:rsidRPr="005E2407" w:rsidRDefault="0017510F" w:rsidP="00644569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5E2407">
              <w:rPr>
                <w:rFonts w:ascii="Calibri Light" w:hAnsi="Calibri Light" w:cs="Calibri Light"/>
                <w:sz w:val="24"/>
                <w:szCs w:val="24"/>
              </w:rPr>
              <w:t>Predstavnik koje stranke je bio Josip Juraj Strossmayer</w:t>
            </w:r>
            <w:r w:rsidR="00644569" w:rsidRPr="005E2407">
              <w:rPr>
                <w:rFonts w:ascii="Calibri Light" w:hAnsi="Calibri Light" w:cs="Calibri Light"/>
                <w:sz w:val="24"/>
                <w:szCs w:val="24"/>
              </w:rPr>
              <w:t>?</w:t>
            </w:r>
          </w:p>
          <w:p w:rsidR="00B37ACE" w:rsidRPr="005E2407" w:rsidRDefault="00B37ACE" w:rsidP="00644569">
            <w:pPr>
              <w:pStyle w:val="ListParagraph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B37ACE" w:rsidRPr="005E2407" w:rsidTr="00B37ACE">
        <w:trPr>
          <w:trHeight w:val="288"/>
        </w:trPr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69" w:rsidRPr="005E2407" w:rsidRDefault="0017510F" w:rsidP="00644569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5E2407">
              <w:rPr>
                <w:rFonts w:ascii="Calibri Light" w:hAnsi="Calibri Light" w:cs="Calibri Light"/>
                <w:sz w:val="24"/>
                <w:szCs w:val="24"/>
              </w:rPr>
              <w:t>Za što se zalagala Unionistička stranka</w:t>
            </w:r>
            <w:r w:rsidR="00644569" w:rsidRPr="005E2407">
              <w:rPr>
                <w:rFonts w:ascii="Calibri Light" w:hAnsi="Calibri Light" w:cs="Calibri Light"/>
                <w:sz w:val="24"/>
                <w:szCs w:val="24"/>
              </w:rPr>
              <w:t>?</w:t>
            </w:r>
          </w:p>
          <w:p w:rsidR="00B37ACE" w:rsidRPr="005E2407" w:rsidRDefault="00B37ACE">
            <w:pPr>
              <w:pStyle w:val="ListParagraph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B37ACE" w:rsidRPr="005E2407" w:rsidTr="00B37ACE">
        <w:trPr>
          <w:trHeight w:val="557"/>
        </w:trPr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569" w:rsidRPr="005E2407" w:rsidRDefault="0017510F" w:rsidP="00644569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5E2407">
              <w:rPr>
                <w:rFonts w:ascii="Calibri Light" w:hAnsi="Calibri Light" w:cs="Calibri Light"/>
                <w:sz w:val="24"/>
                <w:szCs w:val="24"/>
              </w:rPr>
              <w:t xml:space="preserve">Nabroji tri zajednička posla </w:t>
            </w:r>
            <w:proofErr w:type="spellStart"/>
            <w:r w:rsidRPr="005E2407">
              <w:rPr>
                <w:rFonts w:ascii="Calibri Light" w:hAnsi="Calibri Light" w:cs="Calibri Light"/>
                <w:sz w:val="24"/>
                <w:szCs w:val="24"/>
              </w:rPr>
              <w:t>austro</w:t>
            </w:r>
            <w:proofErr w:type="spellEnd"/>
            <w:r w:rsidRPr="005E2407">
              <w:rPr>
                <w:rFonts w:ascii="Calibri Light" w:hAnsi="Calibri Light" w:cs="Calibri Light"/>
                <w:sz w:val="24"/>
                <w:szCs w:val="24"/>
              </w:rPr>
              <w:t xml:space="preserve"> – ugarske vlade</w:t>
            </w:r>
            <w:r w:rsidR="00644569" w:rsidRPr="005E2407">
              <w:rPr>
                <w:rFonts w:ascii="Calibri Light" w:hAnsi="Calibri Light" w:cs="Calibri Light"/>
                <w:sz w:val="24"/>
                <w:szCs w:val="24"/>
              </w:rPr>
              <w:t>?</w:t>
            </w:r>
          </w:p>
        </w:tc>
      </w:tr>
      <w:tr w:rsidR="00B37ACE" w:rsidRPr="005E2407" w:rsidTr="00B37ACE">
        <w:trPr>
          <w:trHeight w:val="566"/>
        </w:trPr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ACE" w:rsidRPr="005E2407" w:rsidRDefault="0017510F" w:rsidP="00B37ACE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5E2407">
              <w:rPr>
                <w:rFonts w:ascii="Calibri Light" w:hAnsi="Calibri Light" w:cs="Calibri Light"/>
                <w:sz w:val="24"/>
                <w:szCs w:val="24"/>
              </w:rPr>
              <w:t>Koje godine je potpisana Hrvatsko – ugarska nagodba?</w:t>
            </w:r>
          </w:p>
        </w:tc>
      </w:tr>
    </w:tbl>
    <w:p w:rsidR="00B37ACE" w:rsidRPr="005E2407" w:rsidRDefault="00B37ACE" w:rsidP="00B37ACE">
      <w:pPr>
        <w:rPr>
          <w:rFonts w:ascii="Calibri Light" w:hAnsi="Calibri Light" w:cs="Calibri Light"/>
          <w:b/>
          <w:sz w:val="24"/>
          <w:szCs w:val="24"/>
        </w:rPr>
      </w:pPr>
    </w:p>
    <w:tbl>
      <w:tblPr>
        <w:tblStyle w:val="TableGrid"/>
        <w:tblW w:w="9322" w:type="dxa"/>
        <w:tblLook w:val="04A0"/>
      </w:tblPr>
      <w:tblGrid>
        <w:gridCol w:w="9322"/>
      </w:tblGrid>
      <w:tr w:rsidR="00B37ACE" w:rsidRPr="005E2407" w:rsidTr="00B37ACE">
        <w:trPr>
          <w:trHeight w:val="557"/>
        </w:trPr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ACE" w:rsidRPr="005E2407" w:rsidRDefault="00EA3E97">
            <w:pPr>
              <w:jc w:val="center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5E2407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BANOVANJA MAŽURANIĆA I </w:t>
            </w:r>
            <w:proofErr w:type="spellStart"/>
            <w:r w:rsidRPr="005E2407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KHUEN</w:t>
            </w:r>
            <w:proofErr w:type="spellEnd"/>
            <w:r w:rsidRPr="005E2407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-</w:t>
            </w:r>
            <w:proofErr w:type="spellStart"/>
            <w:r w:rsidRPr="005E2407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HEDERVARYJA</w:t>
            </w:r>
            <w:proofErr w:type="spellEnd"/>
          </w:p>
        </w:tc>
      </w:tr>
      <w:tr w:rsidR="00B37ACE" w:rsidRPr="005E2407" w:rsidTr="00B37ACE">
        <w:trPr>
          <w:trHeight w:val="288"/>
        </w:trPr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ACE" w:rsidRPr="005E2407" w:rsidRDefault="0017510F" w:rsidP="0017510F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5E2407">
              <w:rPr>
                <w:rFonts w:ascii="Calibri Light" w:hAnsi="Calibri Light" w:cs="Calibri Light"/>
                <w:sz w:val="24"/>
                <w:szCs w:val="24"/>
              </w:rPr>
              <w:t>Po čemu se razlikovao Ivan Mažuranić od svih banova prije njega</w:t>
            </w:r>
            <w:r w:rsidR="00560988" w:rsidRPr="005E2407">
              <w:rPr>
                <w:rFonts w:ascii="Calibri Light" w:hAnsi="Calibri Light" w:cs="Calibri Light"/>
                <w:sz w:val="24"/>
                <w:szCs w:val="24"/>
              </w:rPr>
              <w:t>?</w:t>
            </w:r>
          </w:p>
          <w:p w:rsidR="00B37ACE" w:rsidRPr="005E2407" w:rsidRDefault="00B37ACE">
            <w:pPr>
              <w:pStyle w:val="ListParagraph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B37ACE" w:rsidRPr="005E2407" w:rsidTr="00B37ACE">
        <w:trPr>
          <w:trHeight w:val="557"/>
        </w:trPr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ACE" w:rsidRPr="005E2407" w:rsidRDefault="0017510F" w:rsidP="00B37ACE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5E2407">
              <w:rPr>
                <w:rFonts w:ascii="Calibri Light" w:hAnsi="Calibri Light" w:cs="Calibri Light"/>
                <w:sz w:val="24"/>
                <w:szCs w:val="24"/>
              </w:rPr>
              <w:t>Od koga je država preuzela obrazovanje stanovništva u reformi Ivana Mažuranića</w:t>
            </w:r>
            <w:r w:rsidR="00B37ACE" w:rsidRPr="005E2407">
              <w:rPr>
                <w:rFonts w:ascii="Calibri Light" w:hAnsi="Calibri Light" w:cs="Calibri Light"/>
                <w:sz w:val="24"/>
                <w:szCs w:val="24"/>
              </w:rPr>
              <w:t>?</w:t>
            </w:r>
          </w:p>
        </w:tc>
      </w:tr>
      <w:tr w:rsidR="00B37ACE" w:rsidRPr="005E2407" w:rsidTr="00B37ACE">
        <w:trPr>
          <w:trHeight w:val="288"/>
        </w:trPr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ACE" w:rsidRPr="005E2407" w:rsidRDefault="0017510F" w:rsidP="00B37ACE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5E2407">
              <w:rPr>
                <w:rFonts w:ascii="Calibri Light" w:hAnsi="Calibri Light" w:cs="Calibri Light"/>
                <w:sz w:val="24"/>
                <w:szCs w:val="24"/>
              </w:rPr>
              <w:t xml:space="preserve">Koja tri fakulteta su djelovala prilikom osnivanja Zagrebačkog sveučilišta </w:t>
            </w:r>
            <w:proofErr w:type="spellStart"/>
            <w:r w:rsidRPr="005E2407">
              <w:rPr>
                <w:rFonts w:ascii="Calibri Light" w:hAnsi="Calibri Light" w:cs="Calibri Light"/>
                <w:sz w:val="24"/>
                <w:szCs w:val="24"/>
              </w:rPr>
              <w:t>1874</w:t>
            </w:r>
            <w:proofErr w:type="spellEnd"/>
            <w:r w:rsidRPr="005E2407">
              <w:rPr>
                <w:rFonts w:ascii="Calibri Light" w:hAnsi="Calibri Light" w:cs="Calibri Light"/>
                <w:sz w:val="24"/>
                <w:szCs w:val="24"/>
              </w:rPr>
              <w:t>. godine</w:t>
            </w:r>
            <w:r w:rsidR="00B37ACE" w:rsidRPr="005E2407">
              <w:rPr>
                <w:rFonts w:ascii="Calibri Light" w:hAnsi="Calibri Light" w:cs="Calibri Light"/>
                <w:sz w:val="24"/>
                <w:szCs w:val="24"/>
              </w:rPr>
              <w:t>?</w:t>
            </w:r>
          </w:p>
          <w:p w:rsidR="00B37ACE" w:rsidRPr="005E2407" w:rsidRDefault="00B37ACE">
            <w:pPr>
              <w:pStyle w:val="ListParagraph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B37ACE" w:rsidRPr="005E2407" w:rsidTr="00B37ACE">
        <w:trPr>
          <w:trHeight w:val="557"/>
        </w:trPr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ACE" w:rsidRPr="005E2407" w:rsidRDefault="0017510F" w:rsidP="00B37ACE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5E2407">
              <w:rPr>
                <w:rFonts w:ascii="Calibri Light" w:hAnsi="Calibri Light" w:cs="Calibri Light"/>
                <w:sz w:val="24"/>
                <w:szCs w:val="24"/>
              </w:rPr>
              <w:t xml:space="preserve">Navedi dvije negativne strane banovanja </w:t>
            </w:r>
            <w:proofErr w:type="spellStart"/>
            <w:r w:rsidRPr="005E2407">
              <w:rPr>
                <w:rFonts w:ascii="Calibri Light" w:hAnsi="Calibri Light" w:cs="Calibri Light"/>
                <w:sz w:val="24"/>
                <w:szCs w:val="24"/>
              </w:rPr>
              <w:t>Khuena</w:t>
            </w:r>
            <w:proofErr w:type="spellEnd"/>
            <w:r w:rsidRPr="005E2407">
              <w:rPr>
                <w:rFonts w:ascii="Calibri Light" w:hAnsi="Calibri Light" w:cs="Calibri Light"/>
                <w:sz w:val="24"/>
                <w:szCs w:val="24"/>
              </w:rPr>
              <w:t xml:space="preserve"> – </w:t>
            </w:r>
            <w:proofErr w:type="spellStart"/>
            <w:r w:rsidRPr="005E2407">
              <w:rPr>
                <w:rFonts w:ascii="Calibri Light" w:hAnsi="Calibri Light" w:cs="Calibri Light"/>
                <w:sz w:val="24"/>
                <w:szCs w:val="24"/>
              </w:rPr>
              <w:t>Hedervaryja</w:t>
            </w:r>
            <w:proofErr w:type="spellEnd"/>
            <w:r w:rsidRPr="005E2407">
              <w:rPr>
                <w:rFonts w:ascii="Calibri Light" w:hAnsi="Calibri Light" w:cs="Calibri Light"/>
                <w:sz w:val="24"/>
                <w:szCs w:val="24"/>
              </w:rPr>
              <w:t>.</w:t>
            </w:r>
          </w:p>
        </w:tc>
      </w:tr>
      <w:tr w:rsidR="00B37ACE" w:rsidRPr="005E2407" w:rsidTr="00B37ACE">
        <w:trPr>
          <w:trHeight w:val="566"/>
        </w:trPr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ACE" w:rsidRPr="005E2407" w:rsidRDefault="00550623" w:rsidP="00550623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5E2407">
              <w:rPr>
                <w:rFonts w:ascii="Calibri Light" w:hAnsi="Calibri Light" w:cs="Calibri Light"/>
                <w:sz w:val="24"/>
                <w:szCs w:val="24"/>
              </w:rPr>
              <w:t xml:space="preserve">Kako se zvao povjesničar umjetnosti i političar čijom su zaslugom postignuti  važni rezultati na području kulture i školstva u vrijeme banovanja </w:t>
            </w:r>
            <w:proofErr w:type="spellStart"/>
            <w:r w:rsidRPr="005E2407">
              <w:rPr>
                <w:rFonts w:ascii="Calibri Light" w:hAnsi="Calibri Light" w:cs="Calibri Light"/>
                <w:sz w:val="24"/>
                <w:szCs w:val="24"/>
              </w:rPr>
              <w:t>Khuena</w:t>
            </w:r>
            <w:proofErr w:type="spellEnd"/>
            <w:r w:rsidRPr="005E2407">
              <w:rPr>
                <w:rFonts w:ascii="Calibri Light" w:hAnsi="Calibri Light" w:cs="Calibri Light"/>
                <w:sz w:val="24"/>
                <w:szCs w:val="24"/>
              </w:rPr>
              <w:t xml:space="preserve"> – </w:t>
            </w:r>
            <w:proofErr w:type="spellStart"/>
            <w:r w:rsidRPr="005E2407">
              <w:rPr>
                <w:rFonts w:ascii="Calibri Light" w:hAnsi="Calibri Light" w:cs="Calibri Light"/>
                <w:sz w:val="24"/>
                <w:szCs w:val="24"/>
              </w:rPr>
              <w:t>Hedervaryja</w:t>
            </w:r>
            <w:proofErr w:type="spellEnd"/>
            <w:r w:rsidRPr="005E2407">
              <w:rPr>
                <w:rFonts w:ascii="Calibri Light" w:hAnsi="Calibri Light" w:cs="Calibri Light"/>
                <w:sz w:val="24"/>
                <w:szCs w:val="24"/>
              </w:rPr>
              <w:t xml:space="preserve">. </w:t>
            </w:r>
          </w:p>
        </w:tc>
      </w:tr>
    </w:tbl>
    <w:p w:rsidR="003A0C5F" w:rsidRPr="005E2407" w:rsidRDefault="003A0C5F" w:rsidP="00B37ACE">
      <w:pPr>
        <w:rPr>
          <w:rFonts w:ascii="Calibri Light" w:hAnsi="Calibri Light" w:cs="Calibri Light"/>
          <w:b/>
          <w:sz w:val="24"/>
          <w:szCs w:val="24"/>
        </w:rPr>
      </w:pPr>
    </w:p>
    <w:p w:rsidR="003A0C5F" w:rsidRPr="005E2407" w:rsidRDefault="003A0C5F" w:rsidP="00B37ACE">
      <w:pPr>
        <w:rPr>
          <w:rFonts w:ascii="Calibri Light" w:hAnsi="Calibri Light" w:cs="Calibri Light"/>
          <w:b/>
          <w:sz w:val="24"/>
          <w:szCs w:val="24"/>
        </w:rPr>
      </w:pPr>
    </w:p>
    <w:tbl>
      <w:tblPr>
        <w:tblStyle w:val="TableGrid"/>
        <w:tblW w:w="9322" w:type="dxa"/>
        <w:tblLook w:val="04A0"/>
      </w:tblPr>
      <w:tblGrid>
        <w:gridCol w:w="9322"/>
      </w:tblGrid>
      <w:tr w:rsidR="00B37ACE" w:rsidRPr="005E2407" w:rsidTr="00B37ACE">
        <w:trPr>
          <w:trHeight w:val="557"/>
        </w:trPr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ACE" w:rsidRPr="005E2407" w:rsidRDefault="00B60289">
            <w:pPr>
              <w:jc w:val="center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5E2407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lastRenderedPageBreak/>
              <w:t xml:space="preserve"> </w:t>
            </w:r>
            <w:r w:rsidR="00EA3E97" w:rsidRPr="005E2407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KOLONIJALIZAM</w:t>
            </w:r>
          </w:p>
        </w:tc>
      </w:tr>
      <w:tr w:rsidR="00B37ACE" w:rsidRPr="005E2407" w:rsidTr="00B37ACE">
        <w:trPr>
          <w:trHeight w:val="288"/>
        </w:trPr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ACE" w:rsidRPr="005E2407" w:rsidRDefault="009B306C" w:rsidP="00B37ACE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5E2407">
              <w:rPr>
                <w:rFonts w:ascii="Calibri Light" w:hAnsi="Calibri Light" w:cs="Calibri Light"/>
                <w:sz w:val="24"/>
                <w:szCs w:val="24"/>
              </w:rPr>
              <w:t>Koje dvije europske države su bile najveće kolonijalne sile?</w:t>
            </w:r>
          </w:p>
          <w:p w:rsidR="00B37ACE" w:rsidRPr="005E2407" w:rsidRDefault="00B37ACE">
            <w:pPr>
              <w:pStyle w:val="ListParagraph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B37ACE" w:rsidRPr="005E2407" w:rsidTr="00B37ACE">
        <w:trPr>
          <w:trHeight w:val="557"/>
        </w:trPr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ACE" w:rsidRPr="005E2407" w:rsidRDefault="00A2174E" w:rsidP="009B306C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5E2407">
              <w:rPr>
                <w:rFonts w:ascii="Calibri Light" w:hAnsi="Calibri Light" w:cs="Calibri Light"/>
                <w:sz w:val="24"/>
                <w:szCs w:val="24"/>
              </w:rPr>
              <w:t xml:space="preserve">Kako se naziva politika sustavnog </w:t>
            </w:r>
            <w:r w:rsidR="009F610E" w:rsidRPr="005E2407">
              <w:rPr>
                <w:rFonts w:ascii="Calibri Light" w:hAnsi="Calibri Light" w:cs="Calibri Light"/>
                <w:sz w:val="24"/>
                <w:szCs w:val="24"/>
              </w:rPr>
              <w:t>podčinjavanja drugih zemalja?</w:t>
            </w:r>
          </w:p>
        </w:tc>
      </w:tr>
      <w:tr w:rsidR="00B37ACE" w:rsidRPr="005E2407" w:rsidTr="00B37ACE">
        <w:trPr>
          <w:trHeight w:val="288"/>
        </w:trPr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ACE" w:rsidRPr="005E2407" w:rsidRDefault="00B37ACE" w:rsidP="00B37ACE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5E2407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9F610E" w:rsidRPr="005E2407">
              <w:rPr>
                <w:rFonts w:ascii="Calibri Light" w:hAnsi="Calibri Light" w:cs="Calibri Light"/>
                <w:sz w:val="24"/>
                <w:szCs w:val="24"/>
              </w:rPr>
              <w:t xml:space="preserve">Uz brojne negativnosti poput iskorištavanja i ubijanja, navedi dvije koristi koje je imalo lokalno stanovništvo od kolonizatora. </w:t>
            </w:r>
          </w:p>
          <w:p w:rsidR="00B37ACE" w:rsidRPr="005E2407" w:rsidRDefault="00B37ACE">
            <w:pPr>
              <w:pStyle w:val="ListParagraph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B37ACE" w:rsidRPr="005E2407" w:rsidTr="00B37ACE">
        <w:trPr>
          <w:trHeight w:val="557"/>
        </w:trPr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ACE" w:rsidRPr="005E2407" w:rsidRDefault="009F610E" w:rsidP="00B37ACE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5E2407">
              <w:rPr>
                <w:rFonts w:ascii="Calibri Light" w:hAnsi="Calibri Light" w:cs="Calibri Light"/>
                <w:sz w:val="24"/>
                <w:szCs w:val="24"/>
              </w:rPr>
              <w:t xml:space="preserve">Kako se naziva Hrvat koji je sudjelovao u ekspediciji </w:t>
            </w:r>
            <w:proofErr w:type="spellStart"/>
            <w:r w:rsidRPr="005E2407">
              <w:rPr>
                <w:rFonts w:ascii="Calibri Light" w:hAnsi="Calibri Light" w:cs="Calibri Light"/>
                <w:sz w:val="24"/>
                <w:szCs w:val="24"/>
              </w:rPr>
              <w:t>Henryja</w:t>
            </w:r>
            <w:proofErr w:type="spellEnd"/>
            <w:r w:rsidRPr="005E2407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 w:rsidRPr="005E2407">
              <w:rPr>
                <w:rFonts w:ascii="Calibri Light" w:hAnsi="Calibri Light" w:cs="Calibri Light"/>
                <w:sz w:val="24"/>
                <w:szCs w:val="24"/>
              </w:rPr>
              <w:t>Stanleyja</w:t>
            </w:r>
            <w:proofErr w:type="spellEnd"/>
            <w:r w:rsidRPr="005E2407">
              <w:rPr>
                <w:rFonts w:ascii="Calibri Light" w:hAnsi="Calibri Light" w:cs="Calibri Light"/>
                <w:sz w:val="24"/>
                <w:szCs w:val="24"/>
              </w:rPr>
              <w:t xml:space="preserve"> i nazvao slapove u Kongu po Zrinskima? </w:t>
            </w:r>
          </w:p>
          <w:p w:rsidR="00B37ACE" w:rsidRPr="005E2407" w:rsidRDefault="00B37ACE">
            <w:pPr>
              <w:pStyle w:val="ListParagraph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B37ACE" w:rsidRPr="005E2407" w:rsidTr="00B37ACE">
        <w:trPr>
          <w:trHeight w:val="566"/>
        </w:trPr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ACE" w:rsidRPr="005E2407" w:rsidRDefault="009F610E" w:rsidP="00B37ACE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5E2407">
              <w:rPr>
                <w:rFonts w:ascii="Calibri Light" w:hAnsi="Calibri Light" w:cs="Calibri Light"/>
                <w:sz w:val="24"/>
                <w:szCs w:val="24"/>
              </w:rPr>
              <w:t xml:space="preserve">Protiv kojeg kraljevstva u Južnoj Africi je ratovalo </w:t>
            </w:r>
            <w:r w:rsidR="0039349D" w:rsidRPr="005E2407">
              <w:rPr>
                <w:rFonts w:ascii="Calibri Light" w:hAnsi="Calibri Light" w:cs="Calibri Light"/>
                <w:sz w:val="24"/>
                <w:szCs w:val="24"/>
              </w:rPr>
              <w:t>Ujedinjeno Kraljevstvo</w:t>
            </w:r>
            <w:r w:rsidR="00B37ACE" w:rsidRPr="005E2407">
              <w:rPr>
                <w:rFonts w:ascii="Calibri Light" w:hAnsi="Calibri Light" w:cs="Calibri Light"/>
                <w:sz w:val="24"/>
                <w:szCs w:val="24"/>
              </w:rPr>
              <w:t>?</w:t>
            </w:r>
          </w:p>
        </w:tc>
      </w:tr>
    </w:tbl>
    <w:p w:rsidR="00B37ACE" w:rsidRPr="005E2407" w:rsidRDefault="00B37ACE" w:rsidP="00B37ACE">
      <w:pPr>
        <w:rPr>
          <w:rFonts w:ascii="Calibri Light" w:hAnsi="Calibri Light" w:cs="Calibri Light"/>
          <w:b/>
          <w:sz w:val="24"/>
          <w:szCs w:val="24"/>
        </w:rPr>
      </w:pPr>
    </w:p>
    <w:tbl>
      <w:tblPr>
        <w:tblStyle w:val="TableGrid"/>
        <w:tblW w:w="9322" w:type="dxa"/>
        <w:tblLook w:val="04A0"/>
      </w:tblPr>
      <w:tblGrid>
        <w:gridCol w:w="9322"/>
      </w:tblGrid>
      <w:tr w:rsidR="00A713B8" w:rsidRPr="005E2407" w:rsidTr="00E32317">
        <w:trPr>
          <w:trHeight w:val="557"/>
        </w:trPr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B8" w:rsidRPr="005E2407" w:rsidRDefault="00FC6C1B" w:rsidP="00E32317">
            <w:pPr>
              <w:jc w:val="center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5E2407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PRVI SVJETSKI RAT</w:t>
            </w:r>
          </w:p>
        </w:tc>
      </w:tr>
      <w:tr w:rsidR="00A713B8" w:rsidRPr="005E2407" w:rsidTr="00E32317">
        <w:trPr>
          <w:trHeight w:val="288"/>
        </w:trPr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B8" w:rsidRPr="005E2407" w:rsidRDefault="0039349D" w:rsidP="00366B45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5E2407">
              <w:rPr>
                <w:rFonts w:ascii="Calibri Light" w:hAnsi="Calibri Light" w:cs="Calibri Light"/>
                <w:sz w:val="24"/>
                <w:szCs w:val="24"/>
              </w:rPr>
              <w:t>Navedi po tri najmoćnije zemlje Antante i Trojnog saveza</w:t>
            </w:r>
            <w:r w:rsidR="009042CF" w:rsidRPr="005E2407">
              <w:rPr>
                <w:rFonts w:ascii="Calibri Light" w:hAnsi="Calibri Light" w:cs="Calibri Light"/>
                <w:sz w:val="24"/>
                <w:szCs w:val="24"/>
              </w:rPr>
              <w:t xml:space="preserve">. </w:t>
            </w:r>
          </w:p>
          <w:p w:rsidR="009042CF" w:rsidRPr="005E2407" w:rsidRDefault="009042CF" w:rsidP="009042CF">
            <w:pPr>
              <w:pStyle w:val="ListParagraph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A713B8" w:rsidRPr="005E2407" w:rsidTr="00E32317">
        <w:trPr>
          <w:trHeight w:val="557"/>
        </w:trPr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B8" w:rsidRPr="005E2407" w:rsidRDefault="0039349D" w:rsidP="00A713B8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5E2407">
              <w:rPr>
                <w:rFonts w:ascii="Calibri Light" w:hAnsi="Calibri Light" w:cs="Calibri Light"/>
                <w:sz w:val="24"/>
                <w:szCs w:val="24"/>
              </w:rPr>
              <w:t xml:space="preserve">Tko je ubio Franju Ferdinanda i njegovu ženu Sofiju u Sarajevu </w:t>
            </w:r>
            <w:proofErr w:type="spellStart"/>
            <w:r w:rsidRPr="005E2407">
              <w:rPr>
                <w:rFonts w:ascii="Calibri Light" w:hAnsi="Calibri Light" w:cs="Calibri Light"/>
                <w:sz w:val="24"/>
                <w:szCs w:val="24"/>
              </w:rPr>
              <w:t>28</w:t>
            </w:r>
            <w:proofErr w:type="spellEnd"/>
            <w:r w:rsidRPr="005E2407">
              <w:rPr>
                <w:rFonts w:ascii="Calibri Light" w:hAnsi="Calibri Light" w:cs="Calibri Light"/>
                <w:sz w:val="24"/>
                <w:szCs w:val="24"/>
              </w:rPr>
              <w:t xml:space="preserve">. lipnja </w:t>
            </w:r>
            <w:proofErr w:type="spellStart"/>
            <w:r w:rsidRPr="005E2407">
              <w:rPr>
                <w:rFonts w:ascii="Calibri Light" w:hAnsi="Calibri Light" w:cs="Calibri Light"/>
                <w:sz w:val="24"/>
                <w:szCs w:val="24"/>
              </w:rPr>
              <w:t>1914</w:t>
            </w:r>
            <w:proofErr w:type="spellEnd"/>
            <w:r w:rsidRPr="005E2407">
              <w:rPr>
                <w:rFonts w:ascii="Calibri Light" w:hAnsi="Calibri Light" w:cs="Calibri Light"/>
                <w:sz w:val="24"/>
                <w:szCs w:val="24"/>
              </w:rPr>
              <w:t>. godine?</w:t>
            </w:r>
          </w:p>
          <w:p w:rsidR="00A713B8" w:rsidRPr="005E2407" w:rsidRDefault="00A713B8" w:rsidP="00E32317">
            <w:pPr>
              <w:pStyle w:val="ListParagraph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A713B8" w:rsidRPr="005E2407" w:rsidTr="00E32317">
        <w:trPr>
          <w:trHeight w:val="288"/>
        </w:trPr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9D" w:rsidRPr="005E2407" w:rsidRDefault="0039349D" w:rsidP="0039349D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5E2407">
              <w:rPr>
                <w:rFonts w:ascii="Calibri Light" w:hAnsi="Calibri Light" w:cs="Calibri Light"/>
                <w:sz w:val="24"/>
                <w:szCs w:val="24"/>
              </w:rPr>
              <w:t>Uz Zapadno i Istočno, koja su još dva velika bojišta Prvog svjetskog rata?</w:t>
            </w:r>
          </w:p>
          <w:p w:rsidR="00A713B8" w:rsidRPr="005E2407" w:rsidRDefault="00A713B8" w:rsidP="00E32317">
            <w:pPr>
              <w:pStyle w:val="ListParagraph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A713B8" w:rsidRPr="005E2407" w:rsidTr="00E32317">
        <w:trPr>
          <w:trHeight w:val="557"/>
        </w:trPr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B8" w:rsidRPr="005E2407" w:rsidRDefault="0039349D" w:rsidP="00A713B8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5E2407">
              <w:rPr>
                <w:rFonts w:ascii="Calibri Light" w:hAnsi="Calibri Light" w:cs="Calibri Light"/>
                <w:sz w:val="24"/>
                <w:szCs w:val="24"/>
              </w:rPr>
              <w:t xml:space="preserve">Navedi četiri nova oružja u Prvom svjetskom ratu. </w:t>
            </w:r>
          </w:p>
          <w:p w:rsidR="00A713B8" w:rsidRPr="005E2407" w:rsidRDefault="00A713B8" w:rsidP="00E32317">
            <w:pPr>
              <w:pStyle w:val="ListParagraph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A713B8" w:rsidRPr="005E2407" w:rsidTr="00E32317">
        <w:trPr>
          <w:trHeight w:val="566"/>
        </w:trPr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B8" w:rsidRPr="005E2407" w:rsidRDefault="0039349D" w:rsidP="00A713B8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5E2407">
              <w:rPr>
                <w:rFonts w:ascii="Calibri Light" w:hAnsi="Calibri Light" w:cs="Calibri Light"/>
                <w:sz w:val="24"/>
                <w:szCs w:val="24"/>
              </w:rPr>
              <w:t>Koliko je godina prošlo od Londonskog ugovora do kraja Prvog svjetskog rata?</w:t>
            </w:r>
            <w:bookmarkStart w:id="0" w:name="_GoBack"/>
            <w:bookmarkEnd w:id="0"/>
          </w:p>
        </w:tc>
      </w:tr>
    </w:tbl>
    <w:p w:rsidR="00665BCB" w:rsidRPr="005E2407" w:rsidRDefault="00665BCB">
      <w:pPr>
        <w:rPr>
          <w:rFonts w:ascii="Calibri Light" w:hAnsi="Calibri Light" w:cs="Calibri Light"/>
          <w:b/>
          <w:sz w:val="24"/>
          <w:szCs w:val="24"/>
        </w:rPr>
      </w:pPr>
    </w:p>
    <w:p w:rsidR="00AE492A" w:rsidRPr="005E2407" w:rsidRDefault="00AE492A" w:rsidP="00C53660">
      <w:pPr>
        <w:rPr>
          <w:rFonts w:ascii="Calibri Light" w:hAnsi="Calibri Light" w:cs="Calibri Light"/>
          <w:b/>
          <w:sz w:val="24"/>
          <w:szCs w:val="24"/>
        </w:rPr>
      </w:pPr>
    </w:p>
    <w:sectPr w:rsidR="00AE492A" w:rsidRPr="005E2407" w:rsidSect="005E240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2DA6" w:rsidRDefault="00D42DA6" w:rsidP="00D03447">
      <w:pPr>
        <w:spacing w:after="0" w:line="240" w:lineRule="auto"/>
      </w:pPr>
      <w:r>
        <w:separator/>
      </w:r>
    </w:p>
  </w:endnote>
  <w:endnote w:type="continuationSeparator" w:id="0">
    <w:p w:rsidR="00D42DA6" w:rsidRDefault="00D42DA6" w:rsidP="00D03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RNOK W+ 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omaineSansText-Regular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omaineText-RegularItalic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omaineSansText-Italic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2DA6" w:rsidRDefault="00D42DA6" w:rsidP="00D03447">
      <w:pPr>
        <w:spacing w:after="0" w:line="240" w:lineRule="auto"/>
      </w:pPr>
      <w:r>
        <w:separator/>
      </w:r>
    </w:p>
  </w:footnote>
  <w:footnote w:type="continuationSeparator" w:id="0">
    <w:p w:rsidR="00D42DA6" w:rsidRDefault="00D42DA6" w:rsidP="00D034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9555F"/>
    <w:multiLevelType w:val="hybridMultilevel"/>
    <w:tmpl w:val="03B0E82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A625B1"/>
    <w:multiLevelType w:val="hybridMultilevel"/>
    <w:tmpl w:val="03B0E82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5C5ADD"/>
    <w:multiLevelType w:val="multilevel"/>
    <w:tmpl w:val="13B20086"/>
    <w:lvl w:ilvl="0">
      <w:start w:val="1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2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2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7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84" w:hanging="1800"/>
      </w:pPr>
      <w:rPr>
        <w:rFonts w:hint="default"/>
      </w:rPr>
    </w:lvl>
  </w:abstractNum>
  <w:abstractNum w:abstractNumId="3">
    <w:nsid w:val="231F0C17"/>
    <w:multiLevelType w:val="hybridMultilevel"/>
    <w:tmpl w:val="830256B4"/>
    <w:lvl w:ilvl="0" w:tplc="EDBCD94A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BC6165"/>
    <w:multiLevelType w:val="hybridMultilevel"/>
    <w:tmpl w:val="D52689F8"/>
    <w:lvl w:ilvl="0" w:tplc="F260DD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F086F71"/>
    <w:multiLevelType w:val="hybridMultilevel"/>
    <w:tmpl w:val="6F28BB76"/>
    <w:lvl w:ilvl="0" w:tplc="BBCCEFEA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CB718E"/>
    <w:multiLevelType w:val="hybridMultilevel"/>
    <w:tmpl w:val="BAE8D6BC"/>
    <w:lvl w:ilvl="0" w:tplc="E0189788">
      <w:start w:val="1856"/>
      <w:numFmt w:val="bullet"/>
      <w:lvlText w:val="–"/>
      <w:lvlJc w:val="left"/>
      <w:pPr>
        <w:ind w:left="2304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30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7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4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1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9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6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3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064" w:hanging="360"/>
      </w:pPr>
      <w:rPr>
        <w:rFonts w:ascii="Wingdings" w:hAnsi="Wingdings" w:hint="default"/>
      </w:rPr>
    </w:lvl>
  </w:abstractNum>
  <w:abstractNum w:abstractNumId="7">
    <w:nsid w:val="37753FD1"/>
    <w:multiLevelType w:val="hybridMultilevel"/>
    <w:tmpl w:val="03B0E82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064C58"/>
    <w:multiLevelType w:val="hybridMultilevel"/>
    <w:tmpl w:val="03B0E82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0270EA"/>
    <w:multiLevelType w:val="hybridMultilevel"/>
    <w:tmpl w:val="D52689F8"/>
    <w:lvl w:ilvl="0" w:tplc="F260DD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DBE04A3"/>
    <w:multiLevelType w:val="hybridMultilevel"/>
    <w:tmpl w:val="03B0E82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8C3C2B"/>
    <w:multiLevelType w:val="hybridMultilevel"/>
    <w:tmpl w:val="E3AE2B7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173F88"/>
    <w:multiLevelType w:val="hybridMultilevel"/>
    <w:tmpl w:val="17961926"/>
    <w:lvl w:ilvl="0" w:tplc="2340903E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BFA2632"/>
    <w:multiLevelType w:val="hybridMultilevel"/>
    <w:tmpl w:val="B6D6D3FA"/>
    <w:lvl w:ilvl="0" w:tplc="93B07570">
      <w:start w:val="1"/>
      <w:numFmt w:val="bullet"/>
      <w:lvlText w:val="-"/>
      <w:lvlJc w:val="left"/>
      <w:pPr>
        <w:ind w:left="108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7A4877DB"/>
    <w:multiLevelType w:val="hybridMultilevel"/>
    <w:tmpl w:val="D52689F8"/>
    <w:lvl w:ilvl="0" w:tplc="F260DD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B152C1E"/>
    <w:multiLevelType w:val="hybridMultilevel"/>
    <w:tmpl w:val="5A584F36"/>
    <w:lvl w:ilvl="0" w:tplc="80049B1E">
      <w:numFmt w:val="bullet"/>
      <w:lvlText w:val="-"/>
      <w:lvlJc w:val="left"/>
      <w:pPr>
        <w:ind w:left="408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6">
    <w:nsid w:val="7F9F5CF7"/>
    <w:multiLevelType w:val="hybridMultilevel"/>
    <w:tmpl w:val="03B0E82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3"/>
  </w:num>
  <w:num w:numId="3">
    <w:abstractNumId w:val="5"/>
  </w:num>
  <w:num w:numId="4">
    <w:abstractNumId w:val="13"/>
  </w:num>
  <w:num w:numId="5">
    <w:abstractNumId w:val="6"/>
  </w:num>
  <w:num w:numId="6">
    <w:abstractNumId w:val="11"/>
  </w:num>
  <w:num w:numId="7">
    <w:abstractNumId w:val="2"/>
  </w:num>
  <w:num w:numId="8">
    <w:abstractNumId w:val="9"/>
  </w:num>
  <w:num w:numId="9">
    <w:abstractNumId w:val="14"/>
  </w:num>
  <w:num w:numId="10">
    <w:abstractNumId w:val="4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16"/>
  </w:num>
  <w:num w:numId="1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7573A"/>
    <w:rsid w:val="0000687E"/>
    <w:rsid w:val="00023033"/>
    <w:rsid w:val="000248CA"/>
    <w:rsid w:val="00032E49"/>
    <w:rsid w:val="000369E4"/>
    <w:rsid w:val="00043FBD"/>
    <w:rsid w:val="00047E3D"/>
    <w:rsid w:val="00054180"/>
    <w:rsid w:val="00070768"/>
    <w:rsid w:val="00072873"/>
    <w:rsid w:val="0007610E"/>
    <w:rsid w:val="00083AE5"/>
    <w:rsid w:val="0009091B"/>
    <w:rsid w:val="000962DD"/>
    <w:rsid w:val="000A70DD"/>
    <w:rsid w:val="000D2F7A"/>
    <w:rsid w:val="000D569A"/>
    <w:rsid w:val="000E0453"/>
    <w:rsid w:val="000E4289"/>
    <w:rsid w:val="000F424F"/>
    <w:rsid w:val="000F7346"/>
    <w:rsid w:val="001124AE"/>
    <w:rsid w:val="00124812"/>
    <w:rsid w:val="00132D8C"/>
    <w:rsid w:val="00135950"/>
    <w:rsid w:val="00135A7C"/>
    <w:rsid w:val="001453DE"/>
    <w:rsid w:val="00145C2C"/>
    <w:rsid w:val="00146297"/>
    <w:rsid w:val="00147B86"/>
    <w:rsid w:val="0015025C"/>
    <w:rsid w:val="00167511"/>
    <w:rsid w:val="00170A64"/>
    <w:rsid w:val="001714A6"/>
    <w:rsid w:val="00174BAB"/>
    <w:rsid w:val="00174E3E"/>
    <w:rsid w:val="0017510F"/>
    <w:rsid w:val="001752A5"/>
    <w:rsid w:val="001B35CC"/>
    <w:rsid w:val="001B62A3"/>
    <w:rsid w:val="001C2373"/>
    <w:rsid w:val="001C657A"/>
    <w:rsid w:val="001D3B75"/>
    <w:rsid w:val="001E4085"/>
    <w:rsid w:val="001E4606"/>
    <w:rsid w:val="00206B1D"/>
    <w:rsid w:val="0021279C"/>
    <w:rsid w:val="002301AB"/>
    <w:rsid w:val="00237EB8"/>
    <w:rsid w:val="002424B2"/>
    <w:rsid w:val="002500B4"/>
    <w:rsid w:val="00250828"/>
    <w:rsid w:val="00254D08"/>
    <w:rsid w:val="00256138"/>
    <w:rsid w:val="002573C0"/>
    <w:rsid w:val="00261E5C"/>
    <w:rsid w:val="002753DC"/>
    <w:rsid w:val="002839F6"/>
    <w:rsid w:val="002A072A"/>
    <w:rsid w:val="002A0FD1"/>
    <w:rsid w:val="002A5AD8"/>
    <w:rsid w:val="002A7CAA"/>
    <w:rsid w:val="002B1F37"/>
    <w:rsid w:val="002C181B"/>
    <w:rsid w:val="002D1797"/>
    <w:rsid w:val="002D2034"/>
    <w:rsid w:val="002D52BC"/>
    <w:rsid w:val="002D7A1D"/>
    <w:rsid w:val="002D7A42"/>
    <w:rsid w:val="002E4DF8"/>
    <w:rsid w:val="002F7124"/>
    <w:rsid w:val="00314B31"/>
    <w:rsid w:val="0031504E"/>
    <w:rsid w:val="0031770F"/>
    <w:rsid w:val="0032153E"/>
    <w:rsid w:val="0032325C"/>
    <w:rsid w:val="003363F6"/>
    <w:rsid w:val="0034063C"/>
    <w:rsid w:val="00350A0E"/>
    <w:rsid w:val="00354478"/>
    <w:rsid w:val="00356EEC"/>
    <w:rsid w:val="00366B45"/>
    <w:rsid w:val="00370BAD"/>
    <w:rsid w:val="0037120C"/>
    <w:rsid w:val="0038158C"/>
    <w:rsid w:val="00382991"/>
    <w:rsid w:val="0038543A"/>
    <w:rsid w:val="003926E4"/>
    <w:rsid w:val="003932AD"/>
    <w:rsid w:val="0039349D"/>
    <w:rsid w:val="00394AD7"/>
    <w:rsid w:val="00396597"/>
    <w:rsid w:val="003A0C5F"/>
    <w:rsid w:val="003A7385"/>
    <w:rsid w:val="003B06DF"/>
    <w:rsid w:val="003B2856"/>
    <w:rsid w:val="003B54B3"/>
    <w:rsid w:val="003B7699"/>
    <w:rsid w:val="003C06D9"/>
    <w:rsid w:val="003C159D"/>
    <w:rsid w:val="003C550A"/>
    <w:rsid w:val="003C7EB9"/>
    <w:rsid w:val="003E0318"/>
    <w:rsid w:val="003E3B2E"/>
    <w:rsid w:val="003E4FE4"/>
    <w:rsid w:val="003F6CD1"/>
    <w:rsid w:val="00401C5E"/>
    <w:rsid w:val="00405B33"/>
    <w:rsid w:val="004136F6"/>
    <w:rsid w:val="00446E42"/>
    <w:rsid w:val="00447E51"/>
    <w:rsid w:val="00456610"/>
    <w:rsid w:val="004567F6"/>
    <w:rsid w:val="0046169A"/>
    <w:rsid w:val="004637E1"/>
    <w:rsid w:val="00463960"/>
    <w:rsid w:val="00464D1C"/>
    <w:rsid w:val="00473BA0"/>
    <w:rsid w:val="00476B0B"/>
    <w:rsid w:val="00477EB9"/>
    <w:rsid w:val="004801CE"/>
    <w:rsid w:val="004A223C"/>
    <w:rsid w:val="004B637B"/>
    <w:rsid w:val="004D1A56"/>
    <w:rsid w:val="004E0A94"/>
    <w:rsid w:val="004E42B2"/>
    <w:rsid w:val="004E4CF9"/>
    <w:rsid w:val="004F2558"/>
    <w:rsid w:val="004F27EC"/>
    <w:rsid w:val="004F5619"/>
    <w:rsid w:val="004F7A4E"/>
    <w:rsid w:val="00513CEC"/>
    <w:rsid w:val="00515E82"/>
    <w:rsid w:val="005242A9"/>
    <w:rsid w:val="00525C51"/>
    <w:rsid w:val="0053090F"/>
    <w:rsid w:val="00536758"/>
    <w:rsid w:val="00540251"/>
    <w:rsid w:val="00543E37"/>
    <w:rsid w:val="00550623"/>
    <w:rsid w:val="00550DF5"/>
    <w:rsid w:val="00560988"/>
    <w:rsid w:val="00574144"/>
    <w:rsid w:val="0057573A"/>
    <w:rsid w:val="00592821"/>
    <w:rsid w:val="00592836"/>
    <w:rsid w:val="00594552"/>
    <w:rsid w:val="005961D2"/>
    <w:rsid w:val="005B2389"/>
    <w:rsid w:val="005B258A"/>
    <w:rsid w:val="005B3851"/>
    <w:rsid w:val="005B5654"/>
    <w:rsid w:val="005B6DBD"/>
    <w:rsid w:val="005B7448"/>
    <w:rsid w:val="005C17B4"/>
    <w:rsid w:val="005C7E93"/>
    <w:rsid w:val="005D277B"/>
    <w:rsid w:val="005D2AB6"/>
    <w:rsid w:val="005E2407"/>
    <w:rsid w:val="005E5189"/>
    <w:rsid w:val="005F18EA"/>
    <w:rsid w:val="005F2C1D"/>
    <w:rsid w:val="006041D0"/>
    <w:rsid w:val="00604F1C"/>
    <w:rsid w:val="00605288"/>
    <w:rsid w:val="0061548B"/>
    <w:rsid w:val="006225E4"/>
    <w:rsid w:val="00627359"/>
    <w:rsid w:val="0063147C"/>
    <w:rsid w:val="0063155D"/>
    <w:rsid w:val="00635BA4"/>
    <w:rsid w:val="00636363"/>
    <w:rsid w:val="0063743C"/>
    <w:rsid w:val="00641CF0"/>
    <w:rsid w:val="00641FD7"/>
    <w:rsid w:val="00644569"/>
    <w:rsid w:val="00644889"/>
    <w:rsid w:val="006455B7"/>
    <w:rsid w:val="006518AD"/>
    <w:rsid w:val="00652FF8"/>
    <w:rsid w:val="00663EAB"/>
    <w:rsid w:val="006656A3"/>
    <w:rsid w:val="00665BCB"/>
    <w:rsid w:val="00666653"/>
    <w:rsid w:val="006935F7"/>
    <w:rsid w:val="006A0740"/>
    <w:rsid w:val="006A5504"/>
    <w:rsid w:val="006A601A"/>
    <w:rsid w:val="006A73F6"/>
    <w:rsid w:val="006A7E6A"/>
    <w:rsid w:val="006B06CE"/>
    <w:rsid w:val="006B0A77"/>
    <w:rsid w:val="006C401D"/>
    <w:rsid w:val="006C44F5"/>
    <w:rsid w:val="006D7D7A"/>
    <w:rsid w:val="006E1AEA"/>
    <w:rsid w:val="006E35D2"/>
    <w:rsid w:val="006E62A3"/>
    <w:rsid w:val="006E7AD9"/>
    <w:rsid w:val="006F0F78"/>
    <w:rsid w:val="007008EF"/>
    <w:rsid w:val="00701621"/>
    <w:rsid w:val="00702630"/>
    <w:rsid w:val="0071542E"/>
    <w:rsid w:val="007204B1"/>
    <w:rsid w:val="00721536"/>
    <w:rsid w:val="00727DF4"/>
    <w:rsid w:val="0073629C"/>
    <w:rsid w:val="00736522"/>
    <w:rsid w:val="00737FC8"/>
    <w:rsid w:val="007438D7"/>
    <w:rsid w:val="00745158"/>
    <w:rsid w:val="00757846"/>
    <w:rsid w:val="00761D0B"/>
    <w:rsid w:val="00765D44"/>
    <w:rsid w:val="00767D76"/>
    <w:rsid w:val="00775843"/>
    <w:rsid w:val="007A4512"/>
    <w:rsid w:val="007C0766"/>
    <w:rsid w:val="007C563E"/>
    <w:rsid w:val="0080519A"/>
    <w:rsid w:val="00824780"/>
    <w:rsid w:val="00831C84"/>
    <w:rsid w:val="008363C0"/>
    <w:rsid w:val="00837B70"/>
    <w:rsid w:val="00843C9F"/>
    <w:rsid w:val="008471F9"/>
    <w:rsid w:val="008522D1"/>
    <w:rsid w:val="0085696D"/>
    <w:rsid w:val="0086409A"/>
    <w:rsid w:val="008664E3"/>
    <w:rsid w:val="00866566"/>
    <w:rsid w:val="0087793C"/>
    <w:rsid w:val="0089154D"/>
    <w:rsid w:val="008A7075"/>
    <w:rsid w:val="008B4146"/>
    <w:rsid w:val="008B42B8"/>
    <w:rsid w:val="008B7940"/>
    <w:rsid w:val="008B7D1B"/>
    <w:rsid w:val="008C6FF1"/>
    <w:rsid w:val="008E4E93"/>
    <w:rsid w:val="008E5B18"/>
    <w:rsid w:val="008E7A37"/>
    <w:rsid w:val="008F00E5"/>
    <w:rsid w:val="0090024D"/>
    <w:rsid w:val="009013EF"/>
    <w:rsid w:val="009042CF"/>
    <w:rsid w:val="00911579"/>
    <w:rsid w:val="00911CFF"/>
    <w:rsid w:val="009120CE"/>
    <w:rsid w:val="009135D9"/>
    <w:rsid w:val="00913DD1"/>
    <w:rsid w:val="00917DB2"/>
    <w:rsid w:val="00924E36"/>
    <w:rsid w:val="0092698F"/>
    <w:rsid w:val="009402D1"/>
    <w:rsid w:val="00945E65"/>
    <w:rsid w:val="00956EC8"/>
    <w:rsid w:val="0096685E"/>
    <w:rsid w:val="00985AD6"/>
    <w:rsid w:val="0099302B"/>
    <w:rsid w:val="00995DEC"/>
    <w:rsid w:val="00996158"/>
    <w:rsid w:val="009A29AE"/>
    <w:rsid w:val="009B11FF"/>
    <w:rsid w:val="009B306C"/>
    <w:rsid w:val="009B5335"/>
    <w:rsid w:val="009C734F"/>
    <w:rsid w:val="009D2011"/>
    <w:rsid w:val="009D303A"/>
    <w:rsid w:val="009D4FB7"/>
    <w:rsid w:val="009E669E"/>
    <w:rsid w:val="009E7FA7"/>
    <w:rsid w:val="009F610E"/>
    <w:rsid w:val="009F7599"/>
    <w:rsid w:val="00A151C3"/>
    <w:rsid w:val="00A16F9F"/>
    <w:rsid w:val="00A21157"/>
    <w:rsid w:val="00A2115D"/>
    <w:rsid w:val="00A2174E"/>
    <w:rsid w:val="00A304C6"/>
    <w:rsid w:val="00A32E6E"/>
    <w:rsid w:val="00A3727D"/>
    <w:rsid w:val="00A45386"/>
    <w:rsid w:val="00A52B2D"/>
    <w:rsid w:val="00A572FC"/>
    <w:rsid w:val="00A657FC"/>
    <w:rsid w:val="00A67F2F"/>
    <w:rsid w:val="00A70F32"/>
    <w:rsid w:val="00A713B8"/>
    <w:rsid w:val="00A72020"/>
    <w:rsid w:val="00A8218F"/>
    <w:rsid w:val="00A84E5E"/>
    <w:rsid w:val="00A869FF"/>
    <w:rsid w:val="00A91746"/>
    <w:rsid w:val="00AA039F"/>
    <w:rsid w:val="00AA2838"/>
    <w:rsid w:val="00AA7EB9"/>
    <w:rsid w:val="00AB10CB"/>
    <w:rsid w:val="00AB47A0"/>
    <w:rsid w:val="00AC42D1"/>
    <w:rsid w:val="00AD5FA4"/>
    <w:rsid w:val="00AE1014"/>
    <w:rsid w:val="00AE492A"/>
    <w:rsid w:val="00AE4BA9"/>
    <w:rsid w:val="00AF500E"/>
    <w:rsid w:val="00B06A71"/>
    <w:rsid w:val="00B07252"/>
    <w:rsid w:val="00B1055E"/>
    <w:rsid w:val="00B27CC9"/>
    <w:rsid w:val="00B3285E"/>
    <w:rsid w:val="00B37ACE"/>
    <w:rsid w:val="00B37CDB"/>
    <w:rsid w:val="00B426C2"/>
    <w:rsid w:val="00B46F41"/>
    <w:rsid w:val="00B51052"/>
    <w:rsid w:val="00B51617"/>
    <w:rsid w:val="00B526C0"/>
    <w:rsid w:val="00B52AB0"/>
    <w:rsid w:val="00B53C8E"/>
    <w:rsid w:val="00B560DC"/>
    <w:rsid w:val="00B57B9D"/>
    <w:rsid w:val="00B60289"/>
    <w:rsid w:val="00B60FEC"/>
    <w:rsid w:val="00B6284E"/>
    <w:rsid w:val="00B8289B"/>
    <w:rsid w:val="00B9071C"/>
    <w:rsid w:val="00B91D3F"/>
    <w:rsid w:val="00BA6F6B"/>
    <w:rsid w:val="00BB219A"/>
    <w:rsid w:val="00BB5D6C"/>
    <w:rsid w:val="00BC090C"/>
    <w:rsid w:val="00BC45C8"/>
    <w:rsid w:val="00BD6457"/>
    <w:rsid w:val="00BD6FD5"/>
    <w:rsid w:val="00BE2304"/>
    <w:rsid w:val="00BE2840"/>
    <w:rsid w:val="00BE40AA"/>
    <w:rsid w:val="00BF2F75"/>
    <w:rsid w:val="00BF52C5"/>
    <w:rsid w:val="00C03C7C"/>
    <w:rsid w:val="00C07618"/>
    <w:rsid w:val="00C10545"/>
    <w:rsid w:val="00C1174A"/>
    <w:rsid w:val="00C121B8"/>
    <w:rsid w:val="00C16D5A"/>
    <w:rsid w:val="00C24C97"/>
    <w:rsid w:val="00C27863"/>
    <w:rsid w:val="00C3751F"/>
    <w:rsid w:val="00C43919"/>
    <w:rsid w:val="00C44781"/>
    <w:rsid w:val="00C4513B"/>
    <w:rsid w:val="00C46FC4"/>
    <w:rsid w:val="00C477C3"/>
    <w:rsid w:val="00C53660"/>
    <w:rsid w:val="00C63B89"/>
    <w:rsid w:val="00C74214"/>
    <w:rsid w:val="00C77445"/>
    <w:rsid w:val="00C80AD5"/>
    <w:rsid w:val="00CA17EC"/>
    <w:rsid w:val="00CA5C6E"/>
    <w:rsid w:val="00CB16A1"/>
    <w:rsid w:val="00CB57DC"/>
    <w:rsid w:val="00CB7E24"/>
    <w:rsid w:val="00CC4880"/>
    <w:rsid w:val="00CC7B4C"/>
    <w:rsid w:val="00CD414A"/>
    <w:rsid w:val="00CD5DA1"/>
    <w:rsid w:val="00CE140D"/>
    <w:rsid w:val="00CE22EF"/>
    <w:rsid w:val="00CE49DE"/>
    <w:rsid w:val="00CE7798"/>
    <w:rsid w:val="00CF0B1C"/>
    <w:rsid w:val="00D02721"/>
    <w:rsid w:val="00D03447"/>
    <w:rsid w:val="00D060F3"/>
    <w:rsid w:val="00D12D26"/>
    <w:rsid w:val="00D24CB9"/>
    <w:rsid w:val="00D25168"/>
    <w:rsid w:val="00D26482"/>
    <w:rsid w:val="00D42DA6"/>
    <w:rsid w:val="00D515B2"/>
    <w:rsid w:val="00D54E77"/>
    <w:rsid w:val="00D6162A"/>
    <w:rsid w:val="00D9076C"/>
    <w:rsid w:val="00D976E9"/>
    <w:rsid w:val="00DA6E9F"/>
    <w:rsid w:val="00DA7930"/>
    <w:rsid w:val="00DB734D"/>
    <w:rsid w:val="00DC715F"/>
    <w:rsid w:val="00DD4AF0"/>
    <w:rsid w:val="00DD6780"/>
    <w:rsid w:val="00DE17E7"/>
    <w:rsid w:val="00DE33A9"/>
    <w:rsid w:val="00DF16E3"/>
    <w:rsid w:val="00DF33A8"/>
    <w:rsid w:val="00DF6AE6"/>
    <w:rsid w:val="00DF7A00"/>
    <w:rsid w:val="00E1420B"/>
    <w:rsid w:val="00E14273"/>
    <w:rsid w:val="00E15ED8"/>
    <w:rsid w:val="00E15F78"/>
    <w:rsid w:val="00E17E56"/>
    <w:rsid w:val="00E32F07"/>
    <w:rsid w:val="00E4070F"/>
    <w:rsid w:val="00E42A24"/>
    <w:rsid w:val="00E53AE2"/>
    <w:rsid w:val="00E54B62"/>
    <w:rsid w:val="00E60BCA"/>
    <w:rsid w:val="00E71AA5"/>
    <w:rsid w:val="00E7244F"/>
    <w:rsid w:val="00E724D6"/>
    <w:rsid w:val="00E726B6"/>
    <w:rsid w:val="00E72F94"/>
    <w:rsid w:val="00E81084"/>
    <w:rsid w:val="00E814FD"/>
    <w:rsid w:val="00E86516"/>
    <w:rsid w:val="00EA2FD1"/>
    <w:rsid w:val="00EA3A8E"/>
    <w:rsid w:val="00EA3E97"/>
    <w:rsid w:val="00EA74BB"/>
    <w:rsid w:val="00EB3E28"/>
    <w:rsid w:val="00EE21DA"/>
    <w:rsid w:val="00EE2330"/>
    <w:rsid w:val="00EE6BBC"/>
    <w:rsid w:val="00F00AF1"/>
    <w:rsid w:val="00F11193"/>
    <w:rsid w:val="00F21FEF"/>
    <w:rsid w:val="00F22E3E"/>
    <w:rsid w:val="00F27A7A"/>
    <w:rsid w:val="00F36115"/>
    <w:rsid w:val="00F419C4"/>
    <w:rsid w:val="00F43CE6"/>
    <w:rsid w:val="00F4561D"/>
    <w:rsid w:val="00F645EA"/>
    <w:rsid w:val="00F65C42"/>
    <w:rsid w:val="00F66A8C"/>
    <w:rsid w:val="00F72928"/>
    <w:rsid w:val="00F84A96"/>
    <w:rsid w:val="00F919C9"/>
    <w:rsid w:val="00FC6C1B"/>
    <w:rsid w:val="00FD4702"/>
    <w:rsid w:val="00FE40B0"/>
    <w:rsid w:val="00FF045F"/>
    <w:rsid w:val="00FF1E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7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757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246">
    <w:name w:val="Pa246"/>
    <w:basedOn w:val="Normal"/>
    <w:next w:val="Normal"/>
    <w:uiPriority w:val="99"/>
    <w:rsid w:val="0057573A"/>
    <w:pPr>
      <w:autoSpaceDE w:val="0"/>
      <w:autoSpaceDN w:val="0"/>
      <w:adjustRightInd w:val="0"/>
      <w:spacing w:after="0" w:line="221" w:lineRule="atLeast"/>
    </w:pPr>
    <w:rPr>
      <w:rFonts w:ascii="GRNOK W+ Espuma Pro" w:hAnsi="GRNOK W+ Espuma Pro"/>
      <w:sz w:val="24"/>
      <w:szCs w:val="24"/>
    </w:rPr>
  </w:style>
  <w:style w:type="character" w:customStyle="1" w:styleId="defaultparagraphfont-000052">
    <w:name w:val="defaultparagraphfont-000052"/>
    <w:basedOn w:val="DefaultParagraphFont"/>
    <w:rsid w:val="0057573A"/>
    <w:rPr>
      <w:rFonts w:ascii="Arial" w:hAnsi="Arial" w:cs="Arial" w:hint="default"/>
      <w:b w:val="0"/>
      <w:bCs w:val="0"/>
      <w:sz w:val="22"/>
      <w:szCs w:val="22"/>
    </w:rPr>
  </w:style>
  <w:style w:type="paragraph" w:customStyle="1" w:styleId="normal-000076">
    <w:name w:val="normal-000076"/>
    <w:basedOn w:val="Normal"/>
    <w:rsid w:val="0057573A"/>
    <w:pPr>
      <w:spacing w:after="0" w:line="240" w:lineRule="auto"/>
    </w:pPr>
    <w:rPr>
      <w:rFonts w:ascii="Arial" w:eastAsiaTheme="minorEastAsia" w:hAnsi="Arial" w:cs="Arial"/>
      <w:lang w:eastAsia="hr-HR"/>
    </w:rPr>
  </w:style>
  <w:style w:type="paragraph" w:styleId="ListParagraph">
    <w:name w:val="List Paragraph"/>
    <w:basedOn w:val="Normal"/>
    <w:uiPriority w:val="34"/>
    <w:qFormat/>
    <w:rsid w:val="0057573A"/>
    <w:pPr>
      <w:spacing w:after="160" w:line="259" w:lineRule="auto"/>
      <w:ind w:left="720"/>
      <w:contextualSpacing/>
    </w:pPr>
  </w:style>
  <w:style w:type="character" w:customStyle="1" w:styleId="defaultparagraphfont-000039">
    <w:name w:val="defaultparagraphfont-000039"/>
    <w:basedOn w:val="DefaultParagraphFont"/>
    <w:rsid w:val="0057573A"/>
    <w:rPr>
      <w:rFonts w:ascii="Arial" w:hAnsi="Arial" w:cs="Arial" w:hint="default"/>
      <w:b w:val="0"/>
      <w:bCs w:val="0"/>
      <w:sz w:val="22"/>
      <w:szCs w:val="22"/>
    </w:rPr>
  </w:style>
  <w:style w:type="character" w:customStyle="1" w:styleId="A42">
    <w:name w:val="A42"/>
    <w:uiPriority w:val="99"/>
    <w:rsid w:val="0057573A"/>
    <w:rPr>
      <w:rFonts w:cs="Espuma Pro"/>
      <w:b/>
      <w:bCs/>
      <w:color w:val="211D1E"/>
      <w:sz w:val="15"/>
      <w:szCs w:val="15"/>
    </w:rPr>
  </w:style>
  <w:style w:type="character" w:customStyle="1" w:styleId="000005">
    <w:name w:val="000005"/>
    <w:basedOn w:val="DefaultParagraphFont"/>
    <w:rsid w:val="006C44F5"/>
    <w:rPr>
      <w:b w:val="0"/>
      <w:bCs w:val="0"/>
      <w:sz w:val="22"/>
      <w:szCs w:val="22"/>
    </w:rPr>
  </w:style>
  <w:style w:type="character" w:customStyle="1" w:styleId="fontstyle01">
    <w:name w:val="fontstyle01"/>
    <w:basedOn w:val="DefaultParagraphFont"/>
    <w:rsid w:val="00A16F9F"/>
    <w:rPr>
      <w:rFonts w:ascii="DomaineSansText-Regular" w:hAnsi="DomaineSansText-Regular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fontstyle21">
    <w:name w:val="fontstyle21"/>
    <w:basedOn w:val="DefaultParagraphFont"/>
    <w:rsid w:val="00A16F9F"/>
    <w:rPr>
      <w:rFonts w:ascii="DomaineText-RegularItalic" w:hAnsi="DomaineText-RegularItalic" w:hint="default"/>
      <w:b w:val="0"/>
      <w:bCs w:val="0"/>
      <w:i/>
      <w:iCs/>
      <w:color w:val="000000"/>
      <w:sz w:val="16"/>
      <w:szCs w:val="16"/>
    </w:rPr>
  </w:style>
  <w:style w:type="character" w:customStyle="1" w:styleId="fontstyle31">
    <w:name w:val="fontstyle31"/>
    <w:basedOn w:val="DefaultParagraphFont"/>
    <w:rsid w:val="00A16F9F"/>
    <w:rPr>
      <w:rFonts w:ascii="DomaineSansText-Italic" w:hAnsi="DomaineSansText-Italic" w:hint="default"/>
      <w:b w:val="0"/>
      <w:bCs w:val="0"/>
      <w:i/>
      <w:iCs/>
      <w:color w:val="000000"/>
      <w:sz w:val="16"/>
      <w:szCs w:val="16"/>
    </w:rPr>
  </w:style>
  <w:style w:type="paragraph" w:styleId="NoSpacing">
    <w:name w:val="No Spacing"/>
    <w:uiPriority w:val="1"/>
    <w:qFormat/>
    <w:rsid w:val="00AA039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034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3447"/>
  </w:style>
  <w:style w:type="paragraph" w:styleId="Footer">
    <w:name w:val="footer"/>
    <w:basedOn w:val="Normal"/>
    <w:link w:val="FooterChar"/>
    <w:uiPriority w:val="99"/>
    <w:unhideWhenUsed/>
    <w:rsid w:val="00D034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3447"/>
  </w:style>
  <w:style w:type="paragraph" w:styleId="NormalWeb">
    <w:name w:val="Normal (Web)"/>
    <w:basedOn w:val="Normal"/>
    <w:uiPriority w:val="99"/>
    <w:semiHidden/>
    <w:unhideWhenUsed/>
    <w:rsid w:val="008051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Emphasis">
    <w:name w:val="Emphasis"/>
    <w:basedOn w:val="DefaultParagraphFont"/>
    <w:uiPriority w:val="20"/>
    <w:qFormat/>
    <w:rsid w:val="0080519A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663EA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785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9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A31327-3AA1-49E8-AC82-10C1A0454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2752</TotalTime>
  <Pages>6</Pages>
  <Words>915</Words>
  <Characters>5217</Characters>
  <Application>Microsoft Office Word</Application>
  <DocSecurity>0</DocSecurity>
  <Lines>43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dvukelic</dc:creator>
  <cp:keywords/>
  <dc:description/>
  <cp:lastModifiedBy>dvukelic</cp:lastModifiedBy>
  <cp:revision>251</cp:revision>
  <dcterms:created xsi:type="dcterms:W3CDTF">2019-08-23T10:03:00Z</dcterms:created>
  <dcterms:modified xsi:type="dcterms:W3CDTF">2020-08-03T08:18:00Z</dcterms:modified>
</cp:coreProperties>
</file>